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1284" w14:textId="42CC6870" w:rsidR="00E97821" w:rsidRPr="00154122" w:rsidRDefault="000C7940" w:rsidP="00D43850">
      <w:pPr>
        <w:jc w:val="both"/>
        <w:rPr>
          <w:rFonts w:ascii="Arial" w:eastAsia="Times New Roman" w:hAnsi="Arial" w:cs="Arial"/>
          <w:b/>
          <w:sz w:val="24"/>
          <w:szCs w:val="24"/>
        </w:rPr>
      </w:pPr>
      <w:r w:rsidRPr="00154122">
        <w:rPr>
          <w:rFonts w:ascii="Arial" w:eastAsia="Times New Roman" w:hAnsi="Arial" w:cs="Arial"/>
          <w:b/>
          <w:sz w:val="24"/>
          <w:szCs w:val="24"/>
        </w:rPr>
        <w:t>Modèle de c</w:t>
      </w:r>
      <w:r w:rsidR="001C06EB" w:rsidRPr="00154122">
        <w:rPr>
          <w:rFonts w:ascii="Arial" w:eastAsia="Times New Roman" w:hAnsi="Arial" w:cs="Arial"/>
          <w:b/>
          <w:sz w:val="24"/>
          <w:szCs w:val="24"/>
        </w:rPr>
        <w:t xml:space="preserve">onvention </w:t>
      </w:r>
      <w:r w:rsidRPr="00154122">
        <w:rPr>
          <w:rFonts w:ascii="Arial" w:eastAsia="Times New Roman" w:hAnsi="Arial" w:cs="Arial"/>
          <w:b/>
          <w:sz w:val="24"/>
          <w:szCs w:val="24"/>
        </w:rPr>
        <w:t>[de collaboration</w:t>
      </w:r>
      <w:r w:rsidR="00043BBD" w:rsidRPr="00154122">
        <w:rPr>
          <w:rFonts w:ascii="Arial" w:eastAsia="Calibri" w:hAnsi="Arial" w:cs="Arial"/>
          <w:b/>
          <w:sz w:val="24"/>
          <w:szCs w:val="24"/>
        </w:rPr>
        <w:t>]</w:t>
      </w:r>
      <w:r w:rsidRPr="00154122">
        <w:rPr>
          <w:rFonts w:ascii="Arial" w:eastAsia="Times New Roman" w:hAnsi="Arial" w:cs="Arial"/>
          <w:b/>
          <w:sz w:val="24"/>
          <w:szCs w:val="24"/>
        </w:rPr>
        <w:t xml:space="preserve"> </w:t>
      </w:r>
      <w:r w:rsidR="001C06EB" w:rsidRPr="00154122">
        <w:rPr>
          <w:rFonts w:ascii="Arial" w:eastAsia="Times New Roman" w:hAnsi="Arial" w:cs="Arial"/>
          <w:b/>
          <w:sz w:val="24"/>
          <w:szCs w:val="24"/>
        </w:rPr>
        <w:t xml:space="preserve">entre le réseau de soins en santé mentale XXX et </w:t>
      </w:r>
      <w:r w:rsidR="00043BBD" w:rsidRPr="00154122">
        <w:rPr>
          <w:rFonts w:ascii="Arial" w:eastAsia="Times New Roman" w:hAnsi="Arial" w:cs="Arial"/>
          <w:b/>
          <w:sz w:val="24"/>
          <w:szCs w:val="24"/>
        </w:rPr>
        <w:t>[</w:t>
      </w:r>
      <w:r w:rsidR="001C06EB" w:rsidRPr="00154122">
        <w:rPr>
          <w:rFonts w:ascii="Arial" w:eastAsia="Times New Roman" w:hAnsi="Arial" w:cs="Arial"/>
          <w:b/>
          <w:sz w:val="24"/>
          <w:szCs w:val="24"/>
        </w:rPr>
        <w:t>le prestataire de soins (psychologue/orthopédagogue clinicien)</w:t>
      </w:r>
      <w:r w:rsidR="00043BBD" w:rsidRPr="00154122">
        <w:rPr>
          <w:rFonts w:ascii="Arial" w:eastAsia="Calibri" w:hAnsi="Arial" w:cs="Arial"/>
          <w:b/>
          <w:sz w:val="24"/>
          <w:szCs w:val="24"/>
        </w:rPr>
        <w:t>] [l’organisation]</w:t>
      </w:r>
      <w:r w:rsidR="001C06EB" w:rsidRPr="00154122">
        <w:rPr>
          <w:rFonts w:ascii="Arial" w:eastAsia="Times New Roman" w:hAnsi="Arial" w:cs="Arial"/>
          <w:b/>
          <w:sz w:val="24"/>
          <w:szCs w:val="24"/>
        </w:rPr>
        <w:t xml:space="preserve"> concernant le financement des fonctions psychologiques </w:t>
      </w:r>
      <w:r w:rsidR="008D28D0" w:rsidRPr="00154122">
        <w:rPr>
          <w:rFonts w:ascii="Arial" w:eastAsia="Times New Roman" w:hAnsi="Arial" w:cs="Arial"/>
          <w:b/>
          <w:sz w:val="24"/>
          <w:szCs w:val="24"/>
        </w:rPr>
        <w:t xml:space="preserve">et des autres missions </w:t>
      </w:r>
      <w:r w:rsidR="001C06EB" w:rsidRPr="00154122">
        <w:rPr>
          <w:rFonts w:ascii="Arial" w:eastAsia="Times New Roman" w:hAnsi="Arial" w:cs="Arial"/>
          <w:b/>
          <w:sz w:val="24"/>
          <w:szCs w:val="24"/>
        </w:rPr>
        <w:t>dans la première ligne par le biais de réseaux et de partenariats locaux multidisciplinaires.</w:t>
      </w:r>
      <w:r w:rsidR="00491419" w:rsidRPr="00154122">
        <w:rPr>
          <w:rFonts w:ascii="Arial" w:eastAsia="Times New Roman" w:hAnsi="Arial" w:cs="Arial"/>
          <w:b/>
          <w:sz w:val="24"/>
          <w:szCs w:val="24"/>
        </w:rPr>
        <w:t xml:space="preserve"> </w:t>
      </w:r>
    </w:p>
    <w:p w14:paraId="29CE6F44" w14:textId="77777777" w:rsidR="00170344" w:rsidRPr="00154122" w:rsidRDefault="00170344" w:rsidP="001C06EB"/>
    <w:p w14:paraId="37A4B1DF" w14:textId="57F01001" w:rsidR="00431E82" w:rsidRPr="00154122" w:rsidRDefault="00431E82"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Vu la convention entre le comité de l'assurance maladie de l'Institut national de l'assurance maladie-invalidité et le réseau de santé mentale XXX relative au financement des fonctions psychologiques </w:t>
      </w:r>
      <w:r w:rsidR="00BF7F1F" w:rsidRPr="00154122">
        <w:rPr>
          <w:rFonts w:ascii="Arial" w:eastAsia="Times New Roman" w:hAnsi="Arial" w:cs="Arial"/>
          <w:sz w:val="20"/>
          <w:szCs w:val="20"/>
        </w:rPr>
        <w:t xml:space="preserve">dans la </w:t>
      </w:r>
      <w:r w:rsidRPr="00154122">
        <w:rPr>
          <w:rFonts w:ascii="Arial" w:eastAsia="Times New Roman" w:hAnsi="Arial" w:cs="Arial"/>
          <w:sz w:val="20"/>
          <w:szCs w:val="20"/>
        </w:rPr>
        <w:t>première ligne par les réseaux et les partenariats multidisciplinaires locaux, approuvée le 26 juillet 2021.</w:t>
      </w:r>
    </w:p>
    <w:p w14:paraId="2BF76F99" w14:textId="5BBF73F2" w:rsidR="001C06EB" w:rsidRPr="00154122" w:rsidRDefault="001C06EB" w:rsidP="001C06EB">
      <w:pPr>
        <w:spacing w:after="0" w:line="276" w:lineRule="auto"/>
        <w:jc w:val="both"/>
        <w:rPr>
          <w:rFonts w:ascii="Arial" w:eastAsia="Times New Roman" w:hAnsi="Arial" w:cs="Arial"/>
          <w:sz w:val="20"/>
          <w:szCs w:val="20"/>
        </w:rPr>
      </w:pPr>
    </w:p>
    <w:p w14:paraId="5ACFEABF" w14:textId="77777777" w:rsidR="00170344" w:rsidRPr="00154122" w:rsidRDefault="00170344" w:rsidP="001C06EB">
      <w:pPr>
        <w:spacing w:after="0" w:line="276" w:lineRule="auto"/>
        <w:jc w:val="both"/>
        <w:rPr>
          <w:rFonts w:ascii="Arial" w:eastAsia="Times New Roman" w:hAnsi="Arial" w:cs="Arial"/>
          <w:sz w:val="20"/>
          <w:szCs w:val="20"/>
        </w:rPr>
      </w:pPr>
    </w:p>
    <w:p w14:paraId="6EEA3B09" w14:textId="2453552D"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Il est convenu ce qui suit, entre, </w:t>
      </w:r>
    </w:p>
    <w:p w14:paraId="2AE7B5E4" w14:textId="77777777" w:rsidR="001C06EB" w:rsidRPr="00154122" w:rsidRDefault="001C06EB" w:rsidP="001C06EB">
      <w:pPr>
        <w:spacing w:after="0" w:line="276" w:lineRule="auto"/>
        <w:jc w:val="both"/>
        <w:rPr>
          <w:rFonts w:ascii="Arial" w:eastAsia="Times New Roman" w:hAnsi="Arial" w:cs="Arial"/>
          <w:sz w:val="20"/>
          <w:szCs w:val="20"/>
        </w:rPr>
      </w:pPr>
    </w:p>
    <w:p w14:paraId="1639BBC8" w14:textId="16C03590"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D'une part, </w:t>
      </w:r>
    </w:p>
    <w:p w14:paraId="66D389D6" w14:textId="7DFCA9CB" w:rsidR="00170344" w:rsidRPr="00154122" w:rsidRDefault="00170344" w:rsidP="001C06EB">
      <w:pPr>
        <w:spacing w:after="0" w:line="276" w:lineRule="auto"/>
        <w:jc w:val="both"/>
        <w:rPr>
          <w:rFonts w:ascii="Arial" w:eastAsia="Times New Roman" w:hAnsi="Arial" w:cs="Arial"/>
          <w:sz w:val="20"/>
          <w:szCs w:val="20"/>
        </w:rPr>
      </w:pPr>
    </w:p>
    <w:p w14:paraId="610AB958" w14:textId="77777777" w:rsidR="00170344" w:rsidRPr="00154122" w:rsidRDefault="00170344" w:rsidP="001C06EB">
      <w:pPr>
        <w:spacing w:after="0" w:line="276" w:lineRule="auto"/>
        <w:jc w:val="both"/>
        <w:rPr>
          <w:rFonts w:ascii="Arial" w:eastAsia="Times New Roman" w:hAnsi="Arial" w:cs="Arial"/>
          <w:sz w:val="20"/>
          <w:szCs w:val="20"/>
        </w:rPr>
      </w:pPr>
    </w:p>
    <w:p w14:paraId="7F3270A1" w14:textId="77777777" w:rsidR="001C06EB" w:rsidRPr="00154122" w:rsidRDefault="001C06EB" w:rsidP="00170344">
      <w:pPr>
        <w:pStyle w:val="Lijstalinea"/>
        <w:numPr>
          <w:ilvl w:val="0"/>
          <w:numId w:val="41"/>
        </w:num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Le réseau santé mentale adultes XXX, ci-après dénommé « le réseau », </w:t>
      </w:r>
    </w:p>
    <w:p w14:paraId="4D17D3B0" w14:textId="4041941C" w:rsidR="001C06EB"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représenté ici par l'hôpital XXX portant le numéro INAMI XXX et le numéro BCE XXX, qui a conclu avec le ministre de la Santé publique une convention « </w:t>
      </w:r>
      <w:r w:rsidRPr="00154122">
        <w:rPr>
          <w:rFonts w:ascii="Arial" w:eastAsia="Times New Roman" w:hAnsi="Arial" w:cs="Arial"/>
          <w:i/>
          <w:sz w:val="20"/>
          <w:szCs w:val="20"/>
        </w:rPr>
        <w:t xml:space="preserve">relative à la participation au projet article 107 en vue du financement d'un coordinateur de réseau et d'un réseau </w:t>
      </w:r>
      <w:r w:rsidR="0086707B" w:rsidRPr="00154122">
        <w:rPr>
          <w:rFonts w:ascii="Arial" w:eastAsia="Times New Roman" w:hAnsi="Arial" w:cs="Arial"/>
          <w:i/>
          <w:sz w:val="20"/>
          <w:szCs w:val="20"/>
        </w:rPr>
        <w:t>de soins en santé mentale</w:t>
      </w:r>
      <w:r w:rsidRPr="00154122">
        <w:rPr>
          <w:rFonts w:ascii="Arial" w:eastAsia="Times New Roman" w:hAnsi="Arial" w:cs="Arial"/>
          <w:i/>
          <w:sz w:val="20"/>
          <w:szCs w:val="20"/>
        </w:rPr>
        <w:t xml:space="preserve"> au sein d'une zone d'activités spécifique</w:t>
      </w:r>
      <w:r w:rsidRPr="00154122">
        <w:rPr>
          <w:rFonts w:ascii="Arial" w:eastAsia="Times New Roman" w:hAnsi="Arial" w:cs="Arial"/>
          <w:sz w:val="20"/>
          <w:szCs w:val="20"/>
        </w:rPr>
        <w:t xml:space="preserve"> » en exécution de l'article 63, § 2, de l'arrêté royal du 25 avril 2002 relatif à l’établissement et à la liquidation du budget des moyens financiers des hôpitaux, </w:t>
      </w:r>
    </w:p>
    <w:p w14:paraId="7AC4A49E" w14:textId="77777777" w:rsidR="00170344" w:rsidRPr="00154122" w:rsidRDefault="00170344" w:rsidP="00170344">
      <w:pPr>
        <w:spacing w:after="0" w:line="276" w:lineRule="auto"/>
        <w:ind w:left="360"/>
        <w:contextualSpacing/>
        <w:jc w:val="both"/>
        <w:rPr>
          <w:rFonts w:ascii="Arial" w:eastAsia="Times New Roman" w:hAnsi="Arial" w:cs="Arial"/>
          <w:sz w:val="20"/>
          <w:szCs w:val="20"/>
        </w:rPr>
      </w:pPr>
    </w:p>
    <w:p w14:paraId="2620E2E0" w14:textId="07E86DB0" w:rsidR="001C06EB"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 xml:space="preserve">représenté ici par le directeur général (nom et prénom) </w:t>
      </w:r>
    </w:p>
    <w:p w14:paraId="01DDF4C5" w14:textId="77777777" w:rsidR="00FF78A9" w:rsidRPr="00154122" w:rsidRDefault="00FF78A9" w:rsidP="00170344">
      <w:pPr>
        <w:spacing w:after="0" w:line="276" w:lineRule="auto"/>
        <w:ind w:left="360"/>
        <w:contextualSpacing/>
        <w:jc w:val="both"/>
        <w:rPr>
          <w:rFonts w:ascii="Arial" w:eastAsia="Times New Roman" w:hAnsi="Arial" w:cs="Arial"/>
          <w:b/>
          <w:bCs/>
          <w:sz w:val="20"/>
          <w:szCs w:val="20"/>
        </w:rPr>
      </w:pPr>
    </w:p>
    <w:p w14:paraId="56AC8058" w14:textId="79C47C35" w:rsidR="001C06EB" w:rsidRPr="00154122" w:rsidRDefault="001C06EB" w:rsidP="00170344">
      <w:pPr>
        <w:spacing w:after="0" w:line="276" w:lineRule="auto"/>
        <w:ind w:left="360"/>
        <w:contextualSpacing/>
        <w:jc w:val="both"/>
        <w:rPr>
          <w:rFonts w:ascii="Arial" w:eastAsia="Times New Roman" w:hAnsi="Arial" w:cs="Arial"/>
          <w:b/>
          <w:bCs/>
          <w:sz w:val="20"/>
          <w:szCs w:val="20"/>
        </w:rPr>
      </w:pPr>
      <w:r w:rsidRPr="00154122">
        <w:rPr>
          <w:rFonts w:ascii="Arial" w:eastAsia="Times New Roman" w:hAnsi="Arial" w:cs="Arial"/>
          <w:b/>
          <w:bCs/>
          <w:sz w:val="20"/>
          <w:szCs w:val="20"/>
        </w:rPr>
        <w:t>ou</w:t>
      </w:r>
    </w:p>
    <w:p w14:paraId="0821B33C" w14:textId="0ECC5161" w:rsidR="00FF78A9" w:rsidRPr="00154122" w:rsidRDefault="00FF78A9" w:rsidP="00170344">
      <w:pPr>
        <w:spacing w:after="0" w:line="276" w:lineRule="auto"/>
        <w:ind w:left="360"/>
        <w:contextualSpacing/>
        <w:jc w:val="both"/>
        <w:rPr>
          <w:rFonts w:ascii="Arial" w:eastAsia="Times New Roman" w:hAnsi="Arial" w:cs="Arial"/>
          <w:sz w:val="20"/>
          <w:szCs w:val="20"/>
        </w:rPr>
      </w:pPr>
    </w:p>
    <w:p w14:paraId="4F5AA24C" w14:textId="0DBF64A6" w:rsidR="00170344" w:rsidRPr="00154122" w:rsidRDefault="00170344" w:rsidP="00170344">
      <w:pPr>
        <w:spacing w:after="0" w:line="276" w:lineRule="auto"/>
        <w:ind w:left="360"/>
        <w:contextualSpacing/>
        <w:jc w:val="both"/>
        <w:rPr>
          <w:rFonts w:ascii="Arial" w:eastAsia="Times New Roman" w:hAnsi="Arial" w:cs="Arial"/>
          <w:sz w:val="20"/>
          <w:szCs w:val="20"/>
        </w:rPr>
      </w:pPr>
    </w:p>
    <w:p w14:paraId="0284FF3D" w14:textId="77777777" w:rsidR="00170344" w:rsidRPr="00154122" w:rsidRDefault="00170344" w:rsidP="00170344">
      <w:pPr>
        <w:spacing w:after="0" w:line="276" w:lineRule="auto"/>
        <w:ind w:left="360"/>
        <w:contextualSpacing/>
        <w:jc w:val="both"/>
        <w:rPr>
          <w:rFonts w:ascii="Arial" w:eastAsia="Times New Roman" w:hAnsi="Arial" w:cs="Arial"/>
          <w:sz w:val="20"/>
          <w:szCs w:val="20"/>
        </w:rPr>
      </w:pPr>
    </w:p>
    <w:p w14:paraId="32C4890F" w14:textId="7F29F826" w:rsidR="001C06EB"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Le réseau de soins de santé mentale enfants et adolescents XXX, appelé ci-après « le réseau »,</w:t>
      </w:r>
    </w:p>
    <w:p w14:paraId="38CADD2A" w14:textId="77777777" w:rsidR="001C06EB"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 xml:space="preserve">représenté ici par l'hôpital XXX portant le numéro INAMI XXX et le numéro BCE XXX, qui a conclu avec le ministre de la Santé publique une convention « </w:t>
      </w:r>
      <w:r w:rsidRPr="00154122">
        <w:rPr>
          <w:rFonts w:ascii="Arial" w:eastAsia="Times New Roman" w:hAnsi="Arial" w:cs="Arial"/>
          <w:i/>
          <w:sz w:val="20"/>
          <w:szCs w:val="20"/>
        </w:rPr>
        <w:t>concernant l’implémentation de la nouvelle politique de santé mentale pour enfants et adolescents</w:t>
      </w:r>
      <w:r w:rsidRPr="00154122">
        <w:rPr>
          <w:rFonts w:ascii="Arial" w:eastAsia="Times New Roman" w:hAnsi="Arial" w:cs="Arial"/>
          <w:sz w:val="20"/>
          <w:szCs w:val="20"/>
        </w:rPr>
        <w:t xml:space="preserve"> » en exécution de l'article 63, § 2, de l'arrêté royal du 25 avril 2002 relatif à l’établissement et à la liquidation du budget des moyens financiers des hôpitaux,</w:t>
      </w:r>
    </w:p>
    <w:p w14:paraId="737BBFA1" w14:textId="77777777" w:rsidR="00170344" w:rsidRPr="00154122" w:rsidRDefault="00170344" w:rsidP="00170344">
      <w:pPr>
        <w:spacing w:after="0" w:line="276" w:lineRule="auto"/>
        <w:ind w:left="360"/>
        <w:contextualSpacing/>
        <w:jc w:val="both"/>
        <w:rPr>
          <w:rFonts w:ascii="Arial" w:eastAsia="Times New Roman" w:hAnsi="Arial" w:cs="Arial"/>
          <w:sz w:val="20"/>
          <w:szCs w:val="20"/>
        </w:rPr>
      </w:pPr>
    </w:p>
    <w:p w14:paraId="5993707E" w14:textId="4BA0D0EC" w:rsidR="001C06EB"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représenté ici</w:t>
      </w:r>
      <w:r w:rsidRPr="00154122" w:rsidDel="00CA64F6">
        <w:rPr>
          <w:rFonts w:ascii="Arial" w:eastAsia="Times New Roman" w:hAnsi="Arial" w:cs="Arial"/>
          <w:sz w:val="20"/>
          <w:szCs w:val="20"/>
        </w:rPr>
        <w:t xml:space="preserve"> </w:t>
      </w:r>
      <w:r w:rsidRPr="00154122">
        <w:rPr>
          <w:rFonts w:ascii="Arial" w:eastAsia="Times New Roman" w:hAnsi="Arial" w:cs="Arial"/>
          <w:sz w:val="20"/>
          <w:szCs w:val="20"/>
        </w:rPr>
        <w:t xml:space="preserve">par le directeur général (nom et prénom) </w:t>
      </w:r>
    </w:p>
    <w:p w14:paraId="749F6C88" w14:textId="77777777" w:rsidR="00FF78A9" w:rsidRPr="00154122" w:rsidRDefault="00FF78A9" w:rsidP="00170344">
      <w:pPr>
        <w:spacing w:after="0" w:line="276" w:lineRule="auto"/>
        <w:ind w:left="360"/>
        <w:contextualSpacing/>
        <w:jc w:val="both"/>
        <w:rPr>
          <w:rFonts w:ascii="Arial" w:eastAsia="Times New Roman" w:hAnsi="Arial" w:cs="Arial"/>
          <w:b/>
          <w:bCs/>
          <w:sz w:val="20"/>
          <w:szCs w:val="20"/>
        </w:rPr>
      </w:pPr>
    </w:p>
    <w:p w14:paraId="084F829F" w14:textId="5F95104E" w:rsidR="001C06EB" w:rsidRPr="00154122" w:rsidRDefault="001C06EB" w:rsidP="00170344">
      <w:pPr>
        <w:spacing w:after="0" w:line="276" w:lineRule="auto"/>
        <w:ind w:left="360"/>
        <w:contextualSpacing/>
        <w:jc w:val="both"/>
        <w:rPr>
          <w:rFonts w:ascii="Arial" w:eastAsia="Times New Roman" w:hAnsi="Arial" w:cs="Arial"/>
          <w:b/>
          <w:bCs/>
          <w:sz w:val="20"/>
          <w:szCs w:val="20"/>
        </w:rPr>
      </w:pPr>
      <w:r w:rsidRPr="00154122">
        <w:rPr>
          <w:rFonts w:ascii="Arial" w:eastAsia="Times New Roman" w:hAnsi="Arial" w:cs="Arial"/>
          <w:b/>
          <w:bCs/>
          <w:sz w:val="20"/>
          <w:szCs w:val="20"/>
        </w:rPr>
        <w:t>ou</w:t>
      </w:r>
    </w:p>
    <w:p w14:paraId="6B8FC0D0" w14:textId="77777777" w:rsidR="00FF78A9" w:rsidRPr="00154122" w:rsidRDefault="00FF78A9" w:rsidP="00170344">
      <w:pPr>
        <w:spacing w:after="0" w:line="276" w:lineRule="auto"/>
        <w:ind w:left="360"/>
        <w:contextualSpacing/>
        <w:jc w:val="both"/>
        <w:rPr>
          <w:rFonts w:ascii="Arial" w:eastAsia="Times New Roman" w:hAnsi="Arial" w:cs="Arial"/>
          <w:sz w:val="20"/>
          <w:szCs w:val="20"/>
        </w:rPr>
      </w:pPr>
    </w:p>
    <w:p w14:paraId="10D77373" w14:textId="77777777" w:rsidR="00170344"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 xml:space="preserve">le réseau de soins de santé mentale de la Communauté germanophone, ci-après nommé « le réseau », représenté ici par l'hôpital XXX, portant le numéro INAMI XXX et le numéro KBO XXX, qui a conclu avec le ministre de la Santé Publique une convention « XXX », conformément à l'article 63, § 2, de l'arrêté royal du 25 avril 2002 relatif à l'établissement et à la liquidation du budget des moyens financiers des hôpitaux, </w:t>
      </w:r>
    </w:p>
    <w:p w14:paraId="499490C6" w14:textId="77777777" w:rsidR="00170344" w:rsidRPr="00154122" w:rsidRDefault="00170344" w:rsidP="00170344">
      <w:pPr>
        <w:spacing w:after="0" w:line="276" w:lineRule="auto"/>
        <w:ind w:left="360"/>
        <w:contextualSpacing/>
        <w:jc w:val="both"/>
        <w:rPr>
          <w:rFonts w:ascii="Arial" w:eastAsia="Times New Roman" w:hAnsi="Arial" w:cs="Arial"/>
          <w:sz w:val="20"/>
          <w:szCs w:val="20"/>
        </w:rPr>
      </w:pPr>
    </w:p>
    <w:p w14:paraId="6D52B000" w14:textId="0714F200" w:rsidR="001C06EB" w:rsidRPr="00154122" w:rsidRDefault="001C06EB" w:rsidP="00170344">
      <w:pPr>
        <w:spacing w:after="0" w:line="276" w:lineRule="auto"/>
        <w:ind w:left="360"/>
        <w:contextualSpacing/>
        <w:jc w:val="both"/>
        <w:rPr>
          <w:rFonts w:ascii="Arial" w:eastAsia="Times New Roman" w:hAnsi="Arial" w:cs="Arial"/>
          <w:sz w:val="20"/>
          <w:szCs w:val="20"/>
        </w:rPr>
      </w:pPr>
      <w:r w:rsidRPr="00154122">
        <w:rPr>
          <w:rFonts w:ascii="Arial" w:eastAsia="Times New Roman" w:hAnsi="Arial" w:cs="Arial"/>
          <w:sz w:val="20"/>
          <w:szCs w:val="20"/>
        </w:rPr>
        <w:t xml:space="preserve">représenté ici par le directeur général (nom et prénom) </w:t>
      </w:r>
    </w:p>
    <w:p w14:paraId="1836F094" w14:textId="77777777" w:rsidR="001C06EB" w:rsidRPr="00154122" w:rsidRDefault="001C06EB" w:rsidP="001C06EB">
      <w:pPr>
        <w:spacing w:after="0" w:line="276" w:lineRule="auto"/>
        <w:jc w:val="both"/>
        <w:rPr>
          <w:rFonts w:ascii="Arial" w:eastAsia="Times New Roman" w:hAnsi="Arial" w:cs="Arial"/>
          <w:sz w:val="20"/>
          <w:szCs w:val="20"/>
        </w:rPr>
      </w:pPr>
    </w:p>
    <w:p w14:paraId="0EB82BEB" w14:textId="636D7D87" w:rsidR="001C06EB" w:rsidRPr="00154122" w:rsidRDefault="005F1B02" w:rsidP="00170344">
      <w:pPr>
        <w:pStyle w:val="Lijstalinea"/>
        <w:numPr>
          <w:ilvl w:val="0"/>
          <w:numId w:val="41"/>
        </w:num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L</w:t>
      </w:r>
      <w:r w:rsidR="001C06EB" w:rsidRPr="00154122">
        <w:rPr>
          <w:rFonts w:ascii="Arial" w:eastAsia="Times New Roman" w:hAnsi="Arial" w:cs="Arial"/>
          <w:sz w:val="20"/>
          <w:szCs w:val="20"/>
        </w:rPr>
        <w:t xml:space="preserve">'hôpital XXX portant le numéro INAMI XXX et le numéro BCE XXX, représenté par le directeur général de l'hôpital, </w:t>
      </w:r>
      <w:r w:rsidR="00170344" w:rsidRPr="00154122">
        <w:rPr>
          <w:rFonts w:ascii="Arial" w:eastAsia="Times New Roman" w:hAnsi="Arial" w:cs="Arial"/>
          <w:sz w:val="20"/>
          <w:szCs w:val="20"/>
        </w:rPr>
        <w:t>…………………………………………………………….</w:t>
      </w:r>
      <w:r w:rsidR="001C06EB" w:rsidRPr="00154122">
        <w:rPr>
          <w:rFonts w:ascii="Arial" w:eastAsia="Times New Roman" w:hAnsi="Arial" w:cs="Arial"/>
          <w:sz w:val="20"/>
          <w:szCs w:val="20"/>
        </w:rPr>
        <w:t xml:space="preserve">(nom et prénom), </w:t>
      </w:r>
    </w:p>
    <w:p w14:paraId="5EE98B1F" w14:textId="77777777" w:rsidR="00170344" w:rsidRPr="00154122" w:rsidRDefault="00170344" w:rsidP="001C06EB">
      <w:pPr>
        <w:spacing w:after="0" w:line="276" w:lineRule="auto"/>
        <w:contextualSpacing/>
        <w:jc w:val="both"/>
        <w:rPr>
          <w:rFonts w:ascii="Arial" w:eastAsia="Times New Roman" w:hAnsi="Arial" w:cs="Arial"/>
          <w:sz w:val="20"/>
          <w:szCs w:val="20"/>
        </w:rPr>
      </w:pPr>
    </w:p>
    <w:p w14:paraId="4A799B28" w14:textId="4C010A00" w:rsidR="001C06EB" w:rsidRPr="00154122" w:rsidRDefault="001C06EB" w:rsidP="00170344">
      <w:pPr>
        <w:spacing w:after="0" w:line="276" w:lineRule="auto"/>
        <w:ind w:firstLine="360"/>
        <w:contextualSpacing/>
        <w:jc w:val="both"/>
        <w:rPr>
          <w:rFonts w:ascii="Arial" w:eastAsia="Times New Roman" w:hAnsi="Arial" w:cs="Arial"/>
          <w:sz w:val="20"/>
          <w:szCs w:val="20"/>
        </w:rPr>
      </w:pPr>
      <w:r w:rsidRPr="00154122">
        <w:rPr>
          <w:rFonts w:ascii="Arial" w:eastAsia="Times New Roman" w:hAnsi="Arial" w:cs="Arial"/>
          <w:sz w:val="20"/>
          <w:szCs w:val="20"/>
        </w:rPr>
        <w:t>Ci-après dénommé « l'hôpital ».</w:t>
      </w:r>
    </w:p>
    <w:p w14:paraId="04EF2A3F" w14:textId="6C7AE141" w:rsidR="001C06EB" w:rsidRPr="00154122" w:rsidRDefault="001C06EB" w:rsidP="001C06EB">
      <w:pPr>
        <w:rPr>
          <w:rFonts w:ascii="Arial" w:hAnsi="Arial" w:cs="Arial"/>
          <w:sz w:val="20"/>
          <w:szCs w:val="20"/>
        </w:rPr>
      </w:pPr>
    </w:p>
    <w:p w14:paraId="1470C88F" w14:textId="77777777"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Et d'autre part, </w:t>
      </w:r>
    </w:p>
    <w:p w14:paraId="3098FE30" w14:textId="5B1F5735" w:rsidR="00D47B26" w:rsidRPr="00154122" w:rsidRDefault="00D47B26" w:rsidP="00D47B26">
      <w:pPr>
        <w:jc w:val="both"/>
        <w:rPr>
          <w:rFonts w:ascii="Arial" w:hAnsi="Arial" w:cs="Arial"/>
          <w:sz w:val="20"/>
          <w:szCs w:val="20"/>
        </w:rPr>
      </w:pPr>
    </w:p>
    <w:p w14:paraId="5C6164F8" w14:textId="77777777" w:rsidR="00170344" w:rsidRPr="00154122" w:rsidRDefault="00170344" w:rsidP="00D47B26">
      <w:pPr>
        <w:jc w:val="both"/>
        <w:rPr>
          <w:rFonts w:ascii="Arial" w:hAnsi="Arial" w:cs="Arial"/>
          <w:sz w:val="20"/>
          <w:szCs w:val="20"/>
        </w:rPr>
      </w:pPr>
    </w:p>
    <w:p w14:paraId="785C4117" w14:textId="77777777" w:rsidR="00D47B26" w:rsidRPr="00154122" w:rsidRDefault="00D47B26" w:rsidP="00170344">
      <w:pPr>
        <w:pStyle w:val="Lijstalinea"/>
        <w:numPr>
          <w:ilvl w:val="0"/>
          <w:numId w:val="41"/>
        </w:numPr>
        <w:spacing w:after="0"/>
        <w:jc w:val="both"/>
        <w:rPr>
          <w:rFonts w:ascii="Arial" w:hAnsi="Arial" w:cs="Arial"/>
          <w:sz w:val="20"/>
          <w:szCs w:val="20"/>
        </w:rPr>
      </w:pPr>
      <w:r w:rsidRPr="00154122">
        <w:rPr>
          <w:rFonts w:ascii="Arial" w:hAnsi="Arial" w:cs="Arial"/>
          <w:sz w:val="20"/>
          <w:szCs w:val="20"/>
        </w:rPr>
        <w:t>le psychologue ou orthopédagogue clinicien indépendant</w:t>
      </w:r>
    </w:p>
    <w:p w14:paraId="0639FE67" w14:textId="77777777" w:rsidR="00D47B26" w:rsidRPr="00154122" w:rsidRDefault="00D47B26" w:rsidP="00C251A0">
      <w:pPr>
        <w:spacing w:after="0"/>
        <w:rPr>
          <w:rFonts w:ascii="Arial" w:hAnsi="Arial" w:cs="Arial"/>
          <w:sz w:val="20"/>
          <w:szCs w:val="20"/>
        </w:rPr>
      </w:pPr>
    </w:p>
    <w:p w14:paraId="79E17062" w14:textId="6351833E" w:rsidR="00D47B26" w:rsidRPr="00154122" w:rsidRDefault="00431E82" w:rsidP="00C251A0">
      <w:pPr>
        <w:pStyle w:val="Lijstalinea"/>
        <w:tabs>
          <w:tab w:val="left" w:pos="3402"/>
        </w:tabs>
        <w:spacing w:after="0" w:line="240" w:lineRule="auto"/>
        <w:rPr>
          <w:rFonts w:ascii="Arial" w:hAnsi="Arial" w:cs="Arial"/>
          <w:sz w:val="20"/>
          <w:szCs w:val="20"/>
        </w:rPr>
      </w:pPr>
      <w:r w:rsidRPr="00154122">
        <w:rPr>
          <w:rFonts w:ascii="Arial" w:hAnsi="Arial" w:cs="Arial"/>
          <w:sz w:val="20"/>
          <w:szCs w:val="20"/>
        </w:rPr>
        <w:t>N</w:t>
      </w:r>
      <w:r w:rsidR="00D47B26" w:rsidRPr="00154122">
        <w:rPr>
          <w:rFonts w:ascii="Arial" w:hAnsi="Arial" w:cs="Arial"/>
          <w:sz w:val="20"/>
          <w:szCs w:val="20"/>
        </w:rPr>
        <w:t>om et prénom :</w:t>
      </w:r>
      <w:r w:rsidR="00D47B26" w:rsidRPr="00154122">
        <w:rPr>
          <w:rFonts w:ascii="Arial" w:hAnsi="Arial" w:cs="Arial"/>
          <w:b/>
          <w:sz w:val="20"/>
          <w:szCs w:val="20"/>
        </w:rPr>
        <w:t xml:space="preserve"> </w:t>
      </w:r>
    </w:p>
    <w:p w14:paraId="58A15DEE" w14:textId="4924BB4A" w:rsidR="00D47B26" w:rsidRPr="00154122" w:rsidRDefault="00431E82" w:rsidP="00C251A0">
      <w:pPr>
        <w:spacing w:after="0"/>
        <w:ind w:left="709"/>
        <w:rPr>
          <w:rFonts w:ascii="Arial" w:hAnsi="Arial" w:cs="Arial"/>
          <w:sz w:val="20"/>
          <w:szCs w:val="20"/>
        </w:rPr>
      </w:pPr>
      <w:r w:rsidRPr="00154122">
        <w:rPr>
          <w:rFonts w:ascii="Arial" w:hAnsi="Arial" w:cs="Arial"/>
          <w:sz w:val="20"/>
          <w:szCs w:val="20"/>
        </w:rPr>
        <w:t>A</w:t>
      </w:r>
      <w:r w:rsidR="00D47B26" w:rsidRPr="00154122">
        <w:rPr>
          <w:rFonts w:ascii="Arial" w:hAnsi="Arial" w:cs="Arial"/>
          <w:sz w:val="20"/>
          <w:szCs w:val="20"/>
        </w:rPr>
        <w:t xml:space="preserve">dresse : </w:t>
      </w:r>
    </w:p>
    <w:p w14:paraId="4C1B4417" w14:textId="52F58B09" w:rsidR="00D47B26" w:rsidRPr="00154122" w:rsidRDefault="00D47B26" w:rsidP="00C251A0">
      <w:pPr>
        <w:spacing w:after="0"/>
        <w:ind w:left="709"/>
        <w:rPr>
          <w:rFonts w:ascii="Arial" w:hAnsi="Arial" w:cs="Arial"/>
          <w:sz w:val="20"/>
          <w:szCs w:val="20"/>
        </w:rPr>
      </w:pPr>
      <w:r w:rsidRPr="00154122">
        <w:rPr>
          <w:rFonts w:ascii="Arial" w:hAnsi="Arial" w:cs="Arial"/>
          <w:sz w:val="20"/>
          <w:szCs w:val="20"/>
        </w:rPr>
        <w:t xml:space="preserve">Numéro INAMI : </w:t>
      </w:r>
    </w:p>
    <w:p w14:paraId="4D100956" w14:textId="77777777" w:rsidR="00D47B26" w:rsidRPr="00154122" w:rsidRDefault="00D47B26" w:rsidP="00C251A0">
      <w:pPr>
        <w:spacing w:after="0"/>
        <w:ind w:left="709"/>
        <w:rPr>
          <w:rFonts w:ascii="Arial" w:hAnsi="Arial" w:cs="Arial"/>
          <w:sz w:val="20"/>
          <w:szCs w:val="20"/>
        </w:rPr>
      </w:pPr>
      <w:r w:rsidRPr="00154122">
        <w:rPr>
          <w:rFonts w:ascii="Arial" w:hAnsi="Arial" w:cs="Arial"/>
          <w:sz w:val="20"/>
          <w:szCs w:val="20"/>
        </w:rPr>
        <w:t xml:space="preserve">Adresse email : </w:t>
      </w:r>
    </w:p>
    <w:p w14:paraId="7B43000E" w14:textId="77777777" w:rsidR="00D47B26" w:rsidRPr="00154122" w:rsidRDefault="00D47B26" w:rsidP="00C251A0">
      <w:pPr>
        <w:spacing w:after="0"/>
        <w:ind w:left="709"/>
        <w:rPr>
          <w:rFonts w:ascii="Arial" w:hAnsi="Arial" w:cs="Arial"/>
          <w:sz w:val="20"/>
          <w:szCs w:val="20"/>
        </w:rPr>
      </w:pPr>
      <w:r w:rsidRPr="00154122">
        <w:rPr>
          <w:rFonts w:ascii="Arial" w:hAnsi="Arial" w:cs="Arial"/>
          <w:sz w:val="20"/>
          <w:szCs w:val="20"/>
        </w:rPr>
        <w:t xml:space="preserve">Numéro de téléphone / GSM : </w:t>
      </w:r>
    </w:p>
    <w:p w14:paraId="546614CB" w14:textId="77777777" w:rsidR="00D47B26" w:rsidRPr="00154122" w:rsidRDefault="00D47B26" w:rsidP="00C251A0">
      <w:pPr>
        <w:spacing w:after="0"/>
        <w:ind w:left="709"/>
        <w:rPr>
          <w:rFonts w:ascii="Arial" w:hAnsi="Arial" w:cs="Arial"/>
          <w:sz w:val="20"/>
          <w:szCs w:val="20"/>
        </w:rPr>
      </w:pPr>
      <w:r w:rsidRPr="00154122">
        <w:rPr>
          <w:rFonts w:ascii="Arial" w:hAnsi="Arial" w:cs="Arial"/>
          <w:sz w:val="20"/>
          <w:szCs w:val="20"/>
        </w:rPr>
        <w:t xml:space="preserve">Numéro d’identification du Registre national : </w:t>
      </w:r>
    </w:p>
    <w:p w14:paraId="72621867" w14:textId="16E03605" w:rsidR="00D47B26" w:rsidRPr="00154122" w:rsidRDefault="00D47B26" w:rsidP="00C251A0">
      <w:pPr>
        <w:spacing w:after="0"/>
        <w:ind w:left="709"/>
        <w:rPr>
          <w:rFonts w:ascii="Arial" w:hAnsi="Arial" w:cs="Arial"/>
          <w:sz w:val="20"/>
          <w:szCs w:val="20"/>
        </w:rPr>
      </w:pPr>
      <w:r w:rsidRPr="00154122">
        <w:rPr>
          <w:rFonts w:ascii="Arial" w:hAnsi="Arial" w:cs="Arial"/>
          <w:sz w:val="20"/>
          <w:szCs w:val="20"/>
        </w:rPr>
        <w:t xml:space="preserve">Numéro BCE : </w:t>
      </w:r>
    </w:p>
    <w:p w14:paraId="7D02F03D" w14:textId="77777777" w:rsidR="00170344" w:rsidRPr="00154122" w:rsidRDefault="00170344" w:rsidP="00C251A0">
      <w:pPr>
        <w:spacing w:after="0"/>
        <w:rPr>
          <w:rFonts w:ascii="Arial" w:hAnsi="Arial" w:cs="Arial"/>
          <w:sz w:val="20"/>
          <w:szCs w:val="20"/>
        </w:rPr>
      </w:pPr>
    </w:p>
    <w:p w14:paraId="384F27EC" w14:textId="67D54D4A" w:rsidR="00D47B26" w:rsidRPr="00154122" w:rsidRDefault="00D47B26" w:rsidP="00170344">
      <w:pPr>
        <w:spacing w:after="0"/>
        <w:ind w:firstLine="708"/>
        <w:rPr>
          <w:rFonts w:ascii="Arial" w:hAnsi="Arial" w:cs="Arial"/>
          <w:sz w:val="20"/>
          <w:szCs w:val="20"/>
        </w:rPr>
      </w:pPr>
      <w:r w:rsidRPr="00154122">
        <w:rPr>
          <w:rFonts w:ascii="Arial" w:hAnsi="Arial" w:cs="Arial"/>
          <w:sz w:val="20"/>
          <w:szCs w:val="20"/>
        </w:rPr>
        <w:t>Appelé, ci-après le « psychologue/l’orthopédagogue »</w:t>
      </w:r>
    </w:p>
    <w:p w14:paraId="70649DFE" w14:textId="77777777" w:rsidR="00491419" w:rsidRPr="00154122" w:rsidRDefault="00491419" w:rsidP="00C251A0">
      <w:pPr>
        <w:spacing w:after="0"/>
        <w:rPr>
          <w:rFonts w:ascii="Arial" w:hAnsi="Arial" w:cs="Arial"/>
          <w:b/>
          <w:sz w:val="20"/>
          <w:szCs w:val="20"/>
        </w:rPr>
      </w:pPr>
    </w:p>
    <w:p w14:paraId="725D4933" w14:textId="01B7B2C2" w:rsidR="00D47B26" w:rsidRPr="00154122" w:rsidRDefault="00AB532A" w:rsidP="00170344">
      <w:pPr>
        <w:spacing w:after="0"/>
        <w:ind w:left="708"/>
        <w:rPr>
          <w:rFonts w:ascii="Arial" w:hAnsi="Arial" w:cs="Arial"/>
          <w:b/>
          <w:sz w:val="20"/>
          <w:szCs w:val="20"/>
        </w:rPr>
      </w:pPr>
      <w:r w:rsidRPr="00154122">
        <w:rPr>
          <w:rFonts w:ascii="Arial" w:hAnsi="Arial" w:cs="Arial"/>
          <w:b/>
          <w:sz w:val="20"/>
          <w:szCs w:val="20"/>
        </w:rPr>
        <w:t>o</w:t>
      </w:r>
      <w:r w:rsidR="00D47B26" w:rsidRPr="00154122">
        <w:rPr>
          <w:rFonts w:ascii="Arial" w:hAnsi="Arial" w:cs="Arial"/>
          <w:b/>
          <w:sz w:val="20"/>
          <w:szCs w:val="20"/>
        </w:rPr>
        <w:t>u</w:t>
      </w:r>
    </w:p>
    <w:p w14:paraId="3A58F60D" w14:textId="77777777" w:rsidR="00491419" w:rsidRPr="00154122" w:rsidRDefault="00491419" w:rsidP="00170344">
      <w:pPr>
        <w:tabs>
          <w:tab w:val="left" w:pos="3402"/>
        </w:tabs>
        <w:spacing w:after="0" w:line="240" w:lineRule="auto"/>
        <w:ind w:left="708"/>
        <w:jc w:val="both"/>
        <w:rPr>
          <w:rFonts w:ascii="Arial" w:hAnsi="Arial" w:cs="Arial"/>
          <w:sz w:val="20"/>
          <w:szCs w:val="20"/>
        </w:rPr>
      </w:pPr>
    </w:p>
    <w:p w14:paraId="692BF84C" w14:textId="7C3E1945" w:rsidR="00043BBD" w:rsidRPr="00154122" w:rsidRDefault="00043BBD" w:rsidP="00170344">
      <w:pPr>
        <w:tabs>
          <w:tab w:val="left" w:pos="3402"/>
        </w:tabs>
        <w:spacing w:after="0" w:line="240" w:lineRule="auto"/>
        <w:ind w:left="708"/>
        <w:jc w:val="both"/>
        <w:rPr>
          <w:rFonts w:ascii="Arial" w:hAnsi="Arial" w:cs="Arial"/>
          <w:sz w:val="20"/>
          <w:szCs w:val="20"/>
        </w:rPr>
      </w:pPr>
      <w:r w:rsidRPr="00154122">
        <w:rPr>
          <w:rFonts w:ascii="Arial" w:hAnsi="Arial" w:cs="Arial"/>
          <w:sz w:val="20"/>
          <w:szCs w:val="20"/>
        </w:rPr>
        <w:t>L'organisation</w:t>
      </w:r>
      <w:r w:rsidR="00AB532A" w:rsidRPr="00154122">
        <w:rPr>
          <w:rFonts w:ascii="Arial" w:hAnsi="Arial" w:cs="Arial"/>
          <w:sz w:val="20"/>
          <w:szCs w:val="20"/>
        </w:rPr>
        <w:t xml:space="preserve"> </w:t>
      </w:r>
      <w:r w:rsidR="00433557" w:rsidRPr="00154122">
        <w:rPr>
          <w:rFonts w:ascii="Arial" w:hAnsi="Arial" w:cs="Arial"/>
          <w:sz w:val="20"/>
          <w:szCs w:val="20"/>
        </w:rPr>
        <w:t>agréé</w:t>
      </w:r>
      <w:r w:rsidR="0027313A" w:rsidRPr="00154122">
        <w:rPr>
          <w:rFonts w:ascii="Arial" w:hAnsi="Arial" w:cs="Arial"/>
          <w:sz w:val="20"/>
          <w:szCs w:val="20"/>
        </w:rPr>
        <w:t>e</w:t>
      </w:r>
      <w:r w:rsidR="008169DB" w:rsidRPr="00154122">
        <w:rPr>
          <w:rStyle w:val="Voetnootmarkering"/>
          <w:rFonts w:ascii="Arial" w:hAnsi="Arial" w:cs="Arial"/>
          <w:sz w:val="20"/>
          <w:szCs w:val="20"/>
        </w:rPr>
        <w:footnoteReference w:id="1"/>
      </w:r>
      <w:r w:rsidR="00433557" w:rsidRPr="00154122">
        <w:rPr>
          <w:rFonts w:ascii="Arial" w:hAnsi="Arial" w:cs="Arial"/>
          <w:sz w:val="20"/>
          <w:szCs w:val="20"/>
        </w:rPr>
        <w:t xml:space="preserve"> </w:t>
      </w:r>
      <w:r w:rsidRPr="00154122">
        <w:rPr>
          <w:rFonts w:ascii="Arial" w:hAnsi="Arial" w:cs="Arial"/>
          <w:sz w:val="20"/>
          <w:szCs w:val="20"/>
        </w:rPr>
        <w:t xml:space="preserve">qui </w:t>
      </w:r>
      <w:r w:rsidR="00433557" w:rsidRPr="00154122">
        <w:rPr>
          <w:rFonts w:ascii="Arial" w:hAnsi="Arial" w:cs="Arial"/>
          <w:sz w:val="20"/>
          <w:szCs w:val="20"/>
        </w:rPr>
        <w:t xml:space="preserve">s’engage à nommer en son sein </w:t>
      </w:r>
      <w:r w:rsidRPr="00154122">
        <w:rPr>
          <w:rFonts w:ascii="Arial" w:hAnsi="Arial" w:cs="Arial"/>
          <w:sz w:val="20"/>
          <w:szCs w:val="20"/>
        </w:rPr>
        <w:t xml:space="preserve">des psychologues/orthopédagogues cliniciens </w:t>
      </w:r>
      <w:r w:rsidR="00433557" w:rsidRPr="00154122">
        <w:rPr>
          <w:rFonts w:ascii="Arial" w:hAnsi="Arial" w:cs="Arial"/>
          <w:sz w:val="20"/>
          <w:szCs w:val="20"/>
        </w:rPr>
        <w:t xml:space="preserve">qui effectueront les missions visées </w:t>
      </w:r>
      <w:r w:rsidRPr="00154122">
        <w:rPr>
          <w:rFonts w:ascii="Arial" w:hAnsi="Arial" w:cs="Arial"/>
          <w:sz w:val="20"/>
          <w:szCs w:val="20"/>
        </w:rPr>
        <w:t>dans la présente convention</w:t>
      </w:r>
      <w:r w:rsidR="00433557" w:rsidRPr="00154122">
        <w:rPr>
          <w:rFonts w:ascii="Arial" w:hAnsi="Arial" w:cs="Arial"/>
          <w:sz w:val="20"/>
          <w:szCs w:val="20"/>
        </w:rPr>
        <w:t xml:space="preserve"> en fonction des besoins indiqués par la gestion de la population (population management)</w:t>
      </w:r>
      <w:r w:rsidRPr="00154122">
        <w:rPr>
          <w:rFonts w:ascii="Arial" w:hAnsi="Arial" w:cs="Arial"/>
          <w:sz w:val="20"/>
          <w:szCs w:val="20"/>
        </w:rPr>
        <w:t>.</w:t>
      </w:r>
    </w:p>
    <w:p w14:paraId="13151524" w14:textId="61D76BCB" w:rsidR="00043BBD" w:rsidRPr="00154122" w:rsidRDefault="00165B20"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Nom de l'organisation</w:t>
      </w:r>
    </w:p>
    <w:p w14:paraId="2AD8BECD" w14:textId="77777777" w:rsidR="00043BBD" w:rsidRPr="00154122" w:rsidRDefault="00043BBD"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 xml:space="preserve">Adresse : </w:t>
      </w:r>
    </w:p>
    <w:p w14:paraId="581C8534" w14:textId="1BB071B1" w:rsidR="00043BBD" w:rsidRPr="00154122" w:rsidRDefault="00043BBD"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Numéro BCE :</w:t>
      </w:r>
    </w:p>
    <w:p w14:paraId="592F07B6" w14:textId="450FE462" w:rsidR="00043BBD" w:rsidRPr="00154122" w:rsidRDefault="00043BBD"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 xml:space="preserve">Numéro INAMI (si applicable) : </w:t>
      </w:r>
    </w:p>
    <w:p w14:paraId="7C47B990" w14:textId="77777777" w:rsidR="00043BBD" w:rsidRPr="00154122" w:rsidRDefault="00043BBD"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 xml:space="preserve">Adresse électronique : </w:t>
      </w:r>
    </w:p>
    <w:p w14:paraId="66A6D175" w14:textId="77777777" w:rsidR="00043BBD" w:rsidRPr="00154122" w:rsidRDefault="00043BBD"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 xml:space="preserve">Numéro de téléphone/GSM : </w:t>
      </w:r>
    </w:p>
    <w:p w14:paraId="28BE50FE" w14:textId="77777777" w:rsidR="00043BBD" w:rsidRPr="00154122" w:rsidRDefault="00043BBD" w:rsidP="00170344">
      <w:pPr>
        <w:tabs>
          <w:tab w:val="left" w:pos="3402"/>
        </w:tabs>
        <w:spacing w:after="0" w:line="240" w:lineRule="auto"/>
        <w:ind w:left="708"/>
        <w:rPr>
          <w:rFonts w:ascii="Arial" w:hAnsi="Arial" w:cs="Arial"/>
          <w:sz w:val="20"/>
          <w:szCs w:val="20"/>
        </w:rPr>
      </w:pPr>
    </w:p>
    <w:p w14:paraId="2835F1CC" w14:textId="77777777" w:rsidR="00043BBD" w:rsidRPr="00154122" w:rsidRDefault="00043BBD" w:rsidP="00170344">
      <w:pPr>
        <w:tabs>
          <w:tab w:val="left" w:pos="3402"/>
        </w:tabs>
        <w:spacing w:after="0" w:line="240" w:lineRule="auto"/>
        <w:ind w:left="1416"/>
        <w:rPr>
          <w:rFonts w:ascii="Arial" w:hAnsi="Arial" w:cs="Arial"/>
          <w:sz w:val="20"/>
          <w:szCs w:val="20"/>
        </w:rPr>
      </w:pPr>
      <w:r w:rsidRPr="00154122">
        <w:rPr>
          <w:rFonts w:ascii="Arial" w:hAnsi="Arial" w:cs="Arial"/>
          <w:sz w:val="20"/>
          <w:szCs w:val="20"/>
        </w:rPr>
        <w:t xml:space="preserve">Représenté par (nom et prénom) : </w:t>
      </w:r>
    </w:p>
    <w:p w14:paraId="53779655" w14:textId="77777777" w:rsidR="00170344" w:rsidRPr="00154122" w:rsidRDefault="00170344" w:rsidP="00170344">
      <w:pPr>
        <w:spacing w:after="0"/>
        <w:ind w:left="708"/>
        <w:rPr>
          <w:rFonts w:ascii="Arial" w:hAnsi="Arial" w:cs="Arial"/>
          <w:sz w:val="20"/>
          <w:szCs w:val="20"/>
        </w:rPr>
      </w:pPr>
    </w:p>
    <w:p w14:paraId="39D8FBFA" w14:textId="24A11A38" w:rsidR="00D47B26" w:rsidRPr="00154122" w:rsidRDefault="00043BBD" w:rsidP="00170344">
      <w:pPr>
        <w:spacing w:after="0"/>
        <w:ind w:left="708"/>
        <w:rPr>
          <w:rFonts w:ascii="Arial" w:hAnsi="Arial" w:cs="Arial"/>
          <w:sz w:val="20"/>
          <w:szCs w:val="20"/>
        </w:rPr>
      </w:pPr>
      <w:r w:rsidRPr="00154122">
        <w:rPr>
          <w:rFonts w:ascii="Arial" w:hAnsi="Arial" w:cs="Arial"/>
          <w:sz w:val="20"/>
          <w:szCs w:val="20"/>
        </w:rPr>
        <w:t>Ci-</w:t>
      </w:r>
      <w:r w:rsidR="00165B20" w:rsidRPr="00154122">
        <w:rPr>
          <w:rFonts w:ascii="Arial" w:hAnsi="Arial" w:cs="Arial"/>
          <w:sz w:val="20"/>
          <w:szCs w:val="20"/>
        </w:rPr>
        <w:t>après dénommée "organisation</w:t>
      </w:r>
      <w:r w:rsidRPr="00154122">
        <w:rPr>
          <w:rFonts w:ascii="Arial" w:hAnsi="Arial" w:cs="Arial"/>
          <w:sz w:val="20"/>
          <w:szCs w:val="20"/>
        </w:rPr>
        <w:t>".</w:t>
      </w:r>
    </w:p>
    <w:p w14:paraId="55A1C395" w14:textId="77777777" w:rsidR="00D47B26" w:rsidRPr="00154122" w:rsidRDefault="00D47B26" w:rsidP="00D47B26">
      <w:pPr>
        <w:spacing w:after="0"/>
        <w:ind w:left="709"/>
        <w:rPr>
          <w:rFonts w:ascii="Arial" w:hAnsi="Arial" w:cs="Arial"/>
          <w:sz w:val="20"/>
          <w:szCs w:val="20"/>
        </w:rPr>
      </w:pPr>
    </w:p>
    <w:p w14:paraId="364C2DFB" w14:textId="36878A77" w:rsidR="001C06EB" w:rsidRPr="00154122" w:rsidRDefault="001C06EB" w:rsidP="001C06EB">
      <w:pPr>
        <w:rPr>
          <w:rFonts w:ascii="Arial" w:hAnsi="Arial" w:cs="Arial"/>
          <w:sz w:val="20"/>
          <w:szCs w:val="20"/>
        </w:rPr>
      </w:pPr>
    </w:p>
    <w:p w14:paraId="253D2FBF" w14:textId="77777777" w:rsidR="00170344" w:rsidRPr="00154122" w:rsidRDefault="00170344" w:rsidP="001C06EB">
      <w:pPr>
        <w:rPr>
          <w:rFonts w:ascii="Arial" w:hAnsi="Arial" w:cs="Arial"/>
          <w:sz w:val="20"/>
          <w:szCs w:val="20"/>
        </w:rPr>
      </w:pPr>
    </w:p>
    <w:p w14:paraId="1405348E" w14:textId="77777777" w:rsidR="001C06EB" w:rsidRPr="00154122" w:rsidRDefault="001C06EB" w:rsidP="001C06EB">
      <w:pPr>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Introduction</w:t>
      </w:r>
    </w:p>
    <w:p w14:paraId="26BDE642" w14:textId="77777777" w:rsidR="001C06EB" w:rsidRPr="00154122" w:rsidRDefault="001C06EB" w:rsidP="001C06EB">
      <w:pPr>
        <w:spacing w:after="0" w:line="276" w:lineRule="auto"/>
        <w:jc w:val="both"/>
        <w:rPr>
          <w:rFonts w:ascii="Arial" w:eastAsia="Times New Roman" w:hAnsi="Arial" w:cs="Arial"/>
          <w:sz w:val="20"/>
          <w:szCs w:val="20"/>
        </w:rPr>
      </w:pPr>
    </w:p>
    <w:p w14:paraId="5E372E11" w14:textId="77777777"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Le 2 décembre 2020, un Protocole d'accord a été conclu entre le Gouvernement fédéral et les Régions et Communautés sur une approche coordonnée visant le renforcement de l'offre de soins psychiques, en particulier pour les groupes cibles vulnérables les plus touchés par la pandémie de COVID-19. </w:t>
      </w:r>
    </w:p>
    <w:p w14:paraId="05EF35F2" w14:textId="77777777" w:rsidR="001C06EB" w:rsidRPr="00154122" w:rsidRDefault="001C06EB" w:rsidP="001C06EB">
      <w:pPr>
        <w:spacing w:after="0" w:line="276" w:lineRule="auto"/>
        <w:jc w:val="both"/>
        <w:rPr>
          <w:rFonts w:ascii="Arial" w:eastAsia="Times New Roman" w:hAnsi="Arial" w:cs="Arial"/>
          <w:sz w:val="20"/>
          <w:szCs w:val="20"/>
        </w:rPr>
      </w:pPr>
    </w:p>
    <w:p w14:paraId="44F52A61" w14:textId="77777777"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Ce protocole est également conforme aux engagements de l’accord du Gouvernement fédéral qui stipule, entre autres, que « </w:t>
      </w:r>
      <w:r w:rsidRPr="00154122">
        <w:rPr>
          <w:rFonts w:ascii="Arial" w:eastAsia="Times New Roman" w:hAnsi="Arial" w:cs="Arial"/>
          <w:i/>
          <w:iCs/>
          <w:sz w:val="20"/>
          <w:szCs w:val="20"/>
        </w:rPr>
        <w:t>les soins de santé mentale sont abordés de la même manière que les soins de santé somatique en termes d'accessibilité, de qualité, de proximité et d'accessibilité financière, et à cette fin, des efforts sont faits pour que les soins soient très accessibles, ambulatoires et communautaires et qu’ils se dirigent vers la personne qui a besoin de soins</w:t>
      </w:r>
      <w:r w:rsidRPr="00154122">
        <w:rPr>
          <w:rFonts w:ascii="Arial" w:eastAsia="Times New Roman" w:hAnsi="Arial" w:cs="Arial"/>
          <w:sz w:val="20"/>
          <w:szCs w:val="20"/>
        </w:rPr>
        <w:t xml:space="preserve">. </w:t>
      </w:r>
      <w:r w:rsidRPr="00154122">
        <w:rPr>
          <w:rFonts w:ascii="Arial" w:eastAsia="Times New Roman" w:hAnsi="Arial" w:cs="Arial"/>
          <w:i/>
          <w:sz w:val="20"/>
          <w:szCs w:val="20"/>
        </w:rPr>
        <w:t>Le</w:t>
      </w:r>
      <w:r w:rsidRPr="00154122">
        <w:rPr>
          <w:rFonts w:ascii="Arial" w:eastAsia="Times New Roman" w:hAnsi="Arial" w:cs="Arial"/>
          <w:sz w:val="20"/>
          <w:szCs w:val="20"/>
        </w:rPr>
        <w:t xml:space="preserve"> </w:t>
      </w:r>
      <w:r w:rsidRPr="00154122">
        <w:rPr>
          <w:rFonts w:ascii="Arial" w:eastAsia="Times New Roman" w:hAnsi="Arial" w:cs="Arial"/>
          <w:i/>
          <w:sz w:val="20"/>
          <w:szCs w:val="20"/>
        </w:rPr>
        <w:t>remboursement des soins psychologiques par les psychologues cliniciens et les orthopédagogues cliniciens est une première priorité dans ce contexte</w:t>
      </w:r>
      <w:r w:rsidRPr="00154122">
        <w:rPr>
          <w:rFonts w:ascii="Arial" w:eastAsia="Times New Roman" w:hAnsi="Arial" w:cs="Arial"/>
          <w:sz w:val="20"/>
          <w:szCs w:val="20"/>
        </w:rPr>
        <w:t>. »</w:t>
      </w:r>
    </w:p>
    <w:p w14:paraId="0C679E30" w14:textId="77777777" w:rsidR="001C06EB" w:rsidRPr="00154122" w:rsidRDefault="001C06EB" w:rsidP="001C06EB">
      <w:pPr>
        <w:spacing w:after="0" w:line="276" w:lineRule="auto"/>
        <w:jc w:val="both"/>
        <w:rPr>
          <w:rFonts w:ascii="Arial" w:eastAsia="Times New Roman" w:hAnsi="Arial" w:cs="Arial"/>
          <w:sz w:val="20"/>
          <w:szCs w:val="20"/>
        </w:rPr>
      </w:pPr>
    </w:p>
    <w:p w14:paraId="27A8D705" w14:textId="6D121BC3" w:rsidR="001C06EB" w:rsidRPr="00154122" w:rsidRDefault="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Comme prévu dans l’accord du Gouvernement fédéral, l'objectif de cette convention est de rapprocher les soins de santé mentale de l’environnement du citoyen, et ce en collaboration avec les acteurs de première ligne.</w:t>
      </w:r>
      <w:r w:rsidR="00675A95" w:rsidRPr="00154122">
        <w:rPr>
          <w:rFonts w:ascii="Arial" w:eastAsia="Times New Roman" w:hAnsi="Arial" w:cs="Arial"/>
          <w:sz w:val="20"/>
          <w:szCs w:val="20"/>
        </w:rPr>
        <w:t xml:space="preserve"> Cette réflexion s’est accompagnée d’une augmentation du budget disponible pour les soins de santé psychologiques considérable dans </w:t>
      </w:r>
      <w:r w:rsidRPr="00154122">
        <w:rPr>
          <w:rFonts w:ascii="Arial" w:eastAsia="Times New Roman" w:hAnsi="Arial" w:cs="Arial"/>
          <w:sz w:val="20"/>
          <w:szCs w:val="20"/>
        </w:rPr>
        <w:t>le cadre de l'objectif budgétaire de l'assurance obligatoire soins de santé</w:t>
      </w:r>
      <w:r w:rsidR="00675A95" w:rsidRPr="00154122">
        <w:rPr>
          <w:rFonts w:ascii="Arial" w:eastAsia="Times New Roman" w:hAnsi="Arial" w:cs="Arial"/>
          <w:sz w:val="20"/>
          <w:szCs w:val="20"/>
        </w:rPr>
        <w:t xml:space="preserve"> et de la conception d’une nouvelle convention approuvée le 26 juillet 2021 par le Comité de l’assurance de l’INAMI. Cette nouvelle convention </w:t>
      </w:r>
      <w:r w:rsidRPr="00154122">
        <w:rPr>
          <w:rFonts w:ascii="Arial" w:eastAsia="Times New Roman" w:hAnsi="Arial" w:cs="Arial"/>
          <w:sz w:val="20"/>
          <w:szCs w:val="20"/>
        </w:rPr>
        <w:t xml:space="preserve">constitue une nouvelle étape dans l’ouverture des soins psychologiques à la population et permet de développer davantage les soins psychologiques de première ligne et les soins psychologiques spécialisés dans le cadre des soins de santé mentale ambulatoires. Cela complète les dispositions existantes et est en lien direct avec les réformes des soins en santé mentale. </w:t>
      </w:r>
    </w:p>
    <w:p w14:paraId="134DA932" w14:textId="77777777" w:rsidR="001C06EB" w:rsidRPr="00154122" w:rsidRDefault="001C06EB" w:rsidP="001C06EB">
      <w:pPr>
        <w:spacing w:after="0" w:line="276" w:lineRule="auto"/>
        <w:jc w:val="both"/>
        <w:rPr>
          <w:rFonts w:ascii="Arial" w:eastAsia="Times New Roman" w:hAnsi="Arial" w:cs="Arial"/>
          <w:sz w:val="20"/>
          <w:szCs w:val="20"/>
        </w:rPr>
      </w:pPr>
    </w:p>
    <w:p w14:paraId="2560967E" w14:textId="04B629F5" w:rsidR="001C06EB" w:rsidRPr="00154122" w:rsidRDefault="00BC733C" w:rsidP="001C06EB">
      <w:pPr>
        <w:spacing w:after="0" w:line="276" w:lineRule="auto"/>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Dans ce contexte, l</w:t>
      </w:r>
      <w:r w:rsidR="001C06EB" w:rsidRPr="00154122">
        <w:rPr>
          <w:rFonts w:ascii="Arial" w:eastAsia="Times New Roman" w:hAnsi="Arial" w:cs="Arial"/>
          <w:sz w:val="20"/>
          <w:szCs w:val="20"/>
          <w:shd w:val="clear" w:color="auto" w:fill="FFFFFF"/>
        </w:rPr>
        <w:t>es 32 réseaux de soins en santé mentale auront un rôle de coordination dans le cadre duquel ils prendront des initiatives pour organiser l'offre de soins de santé mentale de première ligne</w:t>
      </w:r>
      <w:r w:rsidRPr="00154122">
        <w:rPr>
          <w:rFonts w:ascii="Arial" w:eastAsia="Times New Roman" w:hAnsi="Arial" w:cs="Arial"/>
          <w:sz w:val="20"/>
          <w:szCs w:val="20"/>
          <w:shd w:val="clear" w:color="auto" w:fill="FFFFFF"/>
        </w:rPr>
        <w:t xml:space="preserve"> </w:t>
      </w:r>
      <w:r w:rsidR="001C06EB" w:rsidRPr="00154122">
        <w:rPr>
          <w:rFonts w:ascii="Arial" w:eastAsia="Times New Roman" w:hAnsi="Arial" w:cs="Arial"/>
          <w:sz w:val="20"/>
          <w:szCs w:val="20"/>
          <w:shd w:val="clear" w:color="auto" w:fill="FFFFFF"/>
        </w:rPr>
        <w:t xml:space="preserve">en un modèle organisationnel plus large et échelonné, dans lequel : </w:t>
      </w:r>
    </w:p>
    <w:p w14:paraId="057A2383" w14:textId="77777777" w:rsidR="001C06EB" w:rsidRPr="00154122" w:rsidRDefault="001C06EB" w:rsidP="00B72F77">
      <w:pPr>
        <w:numPr>
          <w:ilvl w:val="0"/>
          <w:numId w:val="2"/>
        </w:numPr>
        <w:spacing w:after="0" w:line="276" w:lineRule="auto"/>
        <w:contextualSpacing/>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les soins sont adaptés à la situation personnelle et aux possibilités du patient et de son environnement (</w:t>
      </w:r>
      <w:r w:rsidRPr="00154122">
        <w:rPr>
          <w:rFonts w:ascii="Arial" w:eastAsia="Times New Roman" w:hAnsi="Arial" w:cs="Arial"/>
          <w:i/>
          <w:sz w:val="20"/>
          <w:szCs w:val="20"/>
          <w:shd w:val="clear" w:color="auto" w:fill="FFFFFF"/>
        </w:rPr>
        <w:t>matched care</w:t>
      </w:r>
      <w:r w:rsidRPr="00154122">
        <w:rPr>
          <w:rFonts w:ascii="Arial" w:eastAsia="Times New Roman" w:hAnsi="Arial" w:cs="Arial"/>
          <w:sz w:val="20"/>
          <w:szCs w:val="20"/>
          <w:shd w:val="clear" w:color="auto" w:fill="FFFFFF"/>
        </w:rPr>
        <w:t>) ;</w:t>
      </w:r>
    </w:p>
    <w:p w14:paraId="39B113DC" w14:textId="77777777" w:rsidR="001C06EB" w:rsidRPr="00154122" w:rsidRDefault="001C06EB" w:rsidP="00B72F77">
      <w:pPr>
        <w:numPr>
          <w:ilvl w:val="0"/>
          <w:numId w:val="2"/>
        </w:numPr>
        <w:spacing w:after="0" w:line="276" w:lineRule="auto"/>
        <w:contextualSpacing/>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les soins font partie de soins de première ligne plus larges dans le cadre de soins de première ligne multidisciplinaires et intégrés;</w:t>
      </w:r>
    </w:p>
    <w:p w14:paraId="5953AC66" w14:textId="057525D2" w:rsidR="001C06EB" w:rsidRPr="00154122" w:rsidRDefault="001C06EB" w:rsidP="00B72F77">
      <w:pPr>
        <w:numPr>
          <w:ilvl w:val="0"/>
          <w:numId w:val="2"/>
        </w:numPr>
        <w:spacing w:after="0" w:line="276" w:lineRule="auto"/>
        <w:contextualSpacing/>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 xml:space="preserve">les soins font partie des soins de santé mentale intégrés plus largement au sein des réseaux </w:t>
      </w:r>
      <w:r w:rsidR="0086707B" w:rsidRPr="00154122">
        <w:rPr>
          <w:rFonts w:ascii="Arial" w:eastAsia="Times New Roman" w:hAnsi="Arial" w:cs="Arial"/>
          <w:sz w:val="20"/>
          <w:szCs w:val="20"/>
          <w:shd w:val="clear" w:color="auto" w:fill="FFFFFF"/>
        </w:rPr>
        <w:t>de soins en santé mentale</w:t>
      </w:r>
      <w:r w:rsidRPr="00154122">
        <w:rPr>
          <w:rFonts w:ascii="Arial" w:eastAsia="Times New Roman" w:hAnsi="Arial" w:cs="Arial"/>
          <w:sz w:val="20"/>
          <w:szCs w:val="20"/>
          <w:shd w:val="clear" w:color="auto" w:fill="FFFFFF"/>
        </w:rPr>
        <w:t> ;</w:t>
      </w:r>
    </w:p>
    <w:p w14:paraId="7A0997D9" w14:textId="77777777" w:rsidR="001C06EB" w:rsidRPr="00154122" w:rsidRDefault="001C06EB" w:rsidP="00B72F77">
      <w:pPr>
        <w:numPr>
          <w:ilvl w:val="0"/>
          <w:numId w:val="2"/>
        </w:numPr>
        <w:spacing w:after="0" w:line="276" w:lineRule="auto"/>
        <w:contextualSpacing/>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en considérant la perspective du « </w:t>
      </w:r>
      <w:r w:rsidRPr="00154122">
        <w:rPr>
          <w:rFonts w:ascii="Arial" w:eastAsia="Times New Roman" w:hAnsi="Arial" w:cs="Arial"/>
          <w:i/>
          <w:sz w:val="20"/>
          <w:szCs w:val="20"/>
          <w:shd w:val="clear" w:color="auto" w:fill="FFFFFF"/>
        </w:rPr>
        <w:t>public mental health</w:t>
      </w:r>
      <w:r w:rsidRPr="00154122">
        <w:rPr>
          <w:rFonts w:ascii="Arial" w:eastAsia="Times New Roman" w:hAnsi="Arial" w:cs="Arial"/>
          <w:sz w:val="20"/>
          <w:szCs w:val="20"/>
          <w:shd w:val="clear" w:color="auto" w:fill="FFFFFF"/>
        </w:rPr>
        <w:t xml:space="preserve"> ». </w:t>
      </w:r>
    </w:p>
    <w:p w14:paraId="5D135505" w14:textId="77777777" w:rsidR="001C06EB" w:rsidRPr="00154122" w:rsidRDefault="001C06EB" w:rsidP="001C06EB">
      <w:pPr>
        <w:spacing w:after="0" w:line="276" w:lineRule="auto"/>
        <w:jc w:val="both"/>
        <w:rPr>
          <w:rFonts w:ascii="Arial" w:eastAsia="Times New Roman" w:hAnsi="Arial" w:cs="Arial"/>
          <w:sz w:val="20"/>
          <w:szCs w:val="20"/>
          <w:shd w:val="clear" w:color="auto" w:fill="FFFFFF"/>
        </w:rPr>
      </w:pPr>
    </w:p>
    <w:p w14:paraId="49B17DF4" w14:textId="0A9D52E1"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shd w:val="clear" w:color="auto" w:fill="FFFFFF"/>
        </w:rPr>
        <w:t>L'accent est mis sur les tâches définies dans le Protocole d'accord : prévention (y compris la réduction des symptômes et la prévention des rechutes), clarification de la demande, interventions précoces et de soutien à la résilience temporaire, diagnostic, traitement et réhabilitation/rétablissement, ainsi que partage des connaissances et de l'expertise.</w:t>
      </w:r>
      <w:r w:rsidRPr="00154122">
        <w:rPr>
          <w:rFonts w:ascii="Arial" w:eastAsia="Times New Roman" w:hAnsi="Arial" w:cs="Arial"/>
          <w:sz w:val="20"/>
          <w:szCs w:val="20"/>
        </w:rPr>
        <w:t xml:space="preserve"> A l'exception de la prévention universelle (qui relève de la compétence des entités fédérées) et des demandes de soins complexes, le modèle organisationnel prévu dans cette convention est défini sous la forme de deux fonctions</w:t>
      </w:r>
      <w:r w:rsidRPr="00154122">
        <w:rPr>
          <w:rFonts w:ascii="Arial" w:eastAsia="Times New Roman" w:hAnsi="Arial" w:cs="Arial"/>
          <w:sz w:val="20"/>
          <w:szCs w:val="20"/>
          <w:shd w:val="clear" w:color="auto" w:fill="FFFFFF"/>
        </w:rPr>
        <w:t xml:space="preserve">: </w:t>
      </w:r>
      <w:r w:rsidRPr="00154122">
        <w:rPr>
          <w:rFonts w:ascii="Arial" w:eastAsia="Times New Roman" w:hAnsi="Arial" w:cs="Arial"/>
          <w:b/>
          <w:sz w:val="20"/>
          <w:szCs w:val="20"/>
        </w:rPr>
        <w:t xml:space="preserve">la fonction de soins psychologiques de première ligne et la </w:t>
      </w:r>
      <w:r w:rsidRPr="00154122">
        <w:rPr>
          <w:rFonts w:ascii="Arial" w:eastAsia="Times New Roman" w:hAnsi="Arial" w:cs="Arial"/>
          <w:b/>
          <w:sz w:val="20"/>
          <w:szCs w:val="20"/>
          <w:shd w:val="clear" w:color="auto" w:fill="FFFFFF"/>
        </w:rPr>
        <w:t>fonction de soins psychologiques spécialisés</w:t>
      </w:r>
      <w:r w:rsidRPr="00154122">
        <w:rPr>
          <w:rFonts w:ascii="Arial" w:eastAsia="Times New Roman" w:hAnsi="Arial" w:cs="Arial"/>
          <w:sz w:val="20"/>
          <w:szCs w:val="20"/>
        </w:rPr>
        <w:t>. La distinction entre ces deux fonctions est importante pour l'organisation des soins, mais une offre intégrée de soins et d'assistance psychologiques et d’autre nature doit être présentée au bénéficiaire, car une prise en charge intégrale et « matched » doit être le principe directeur.</w:t>
      </w:r>
    </w:p>
    <w:p w14:paraId="31281E06" w14:textId="77777777" w:rsidR="00491419" w:rsidRPr="00154122" w:rsidRDefault="00491419" w:rsidP="001C06EB">
      <w:pPr>
        <w:spacing w:after="0" w:line="276" w:lineRule="auto"/>
        <w:jc w:val="both"/>
        <w:rPr>
          <w:rFonts w:ascii="Arial" w:eastAsia="Times New Roman" w:hAnsi="Arial" w:cs="Arial"/>
          <w:sz w:val="20"/>
          <w:szCs w:val="20"/>
          <w:shd w:val="clear" w:color="auto" w:fill="FFFFFF"/>
        </w:rPr>
      </w:pPr>
    </w:p>
    <w:p w14:paraId="5EF2E003" w14:textId="35479EC2" w:rsidR="003D6A0C" w:rsidRPr="00154122" w:rsidRDefault="00E028FD" w:rsidP="003D6A0C">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Le bénéficiaire recevra des soins personnalisés basés sur une offre de soins intégrée et multidisciplinaire. La demande d'aide sera clarifiée lors du premier contact (sans réclamer d’intervention personnelle) et (si nécessaire) le patient est orienté vers les soins appropriés. Les missions regroupées sous la fonction de soins psychologiques de première ligne sont très accessibles et organisées dans l’environnement immédiat de la personne.</w:t>
      </w:r>
      <w:r w:rsidRPr="00154122">
        <w:rPr>
          <w:rFonts w:ascii="Arial" w:hAnsi="Arial" w:cs="Arial"/>
          <w:sz w:val="20"/>
          <w:szCs w:val="20"/>
        </w:rPr>
        <w:t xml:space="preserve"> </w:t>
      </w:r>
      <w:r w:rsidRPr="00154122">
        <w:rPr>
          <w:rFonts w:ascii="Arial" w:eastAsia="Calibri" w:hAnsi="Arial" w:cs="Arial"/>
          <w:sz w:val="20"/>
          <w:szCs w:val="20"/>
          <w:lang w:eastAsia="nl-BE"/>
        </w:rPr>
        <w:t>Au cas où des soins plus spécialisés sont indiqués, le bénéficiaire est orienté vers le réseau de soins psychologiques spécialisés. Les patients présentant des problèmes psychiatriques chroniques stabilisés avec des besoins de soins psychologiques légers à modérés peuvent être orientés vers des soins psychologiques de première ligne (modèle de soins circulaires intégrés). Ces processus de demande, de consultation et d’échange d’informations sont soutenus par l'élaboration d'un bilan fonctionnel</w:t>
      </w:r>
      <w:r w:rsidRPr="00154122">
        <w:rPr>
          <w:rFonts w:ascii="Arial" w:hAnsi="Arial" w:cs="Arial"/>
          <w:sz w:val="20"/>
          <w:szCs w:val="20"/>
          <w:vertAlign w:val="superscript"/>
          <w:lang w:eastAsia="nl-BE"/>
        </w:rPr>
        <w:footnoteReference w:id="2"/>
      </w:r>
      <w:r w:rsidRPr="00154122">
        <w:rPr>
          <w:rFonts w:ascii="Arial" w:eastAsia="Calibri" w:hAnsi="Arial" w:cs="Arial"/>
          <w:sz w:val="20"/>
          <w:szCs w:val="20"/>
          <w:lang w:eastAsia="nl-BE"/>
        </w:rPr>
        <w:t>.</w:t>
      </w:r>
      <w:r w:rsidR="00491419" w:rsidRPr="00154122">
        <w:rPr>
          <w:rFonts w:ascii="Arial" w:eastAsia="Calibri" w:hAnsi="Arial" w:cs="Arial"/>
          <w:sz w:val="20"/>
          <w:szCs w:val="20"/>
          <w:lang w:eastAsia="nl-BE"/>
        </w:rPr>
        <w:t xml:space="preserve"> </w:t>
      </w:r>
      <w:r w:rsidR="003D6A0C" w:rsidRPr="00154122">
        <w:rPr>
          <w:rFonts w:ascii="Arial" w:eastAsia="Calibri" w:hAnsi="Arial" w:cs="Arial"/>
          <w:sz w:val="20"/>
          <w:szCs w:val="20"/>
          <w:lang w:eastAsia="nl-BE"/>
        </w:rPr>
        <w:t>Conformément à la perspective « </w:t>
      </w:r>
      <w:r w:rsidR="003D6A0C" w:rsidRPr="00154122">
        <w:rPr>
          <w:rFonts w:ascii="Arial" w:eastAsia="Calibri" w:hAnsi="Arial" w:cs="Arial"/>
          <w:i/>
          <w:sz w:val="20"/>
          <w:szCs w:val="20"/>
          <w:lang w:eastAsia="nl-BE"/>
        </w:rPr>
        <w:t>public mental health</w:t>
      </w:r>
      <w:r w:rsidR="003D6A0C" w:rsidRPr="00154122">
        <w:rPr>
          <w:rFonts w:ascii="Arial" w:eastAsia="Calibri" w:hAnsi="Arial" w:cs="Arial"/>
          <w:sz w:val="20"/>
          <w:szCs w:val="20"/>
          <w:lang w:eastAsia="nl-BE"/>
        </w:rPr>
        <w:t> » et aux ressources limitées, on s’efforce, sur base des connaissances scientifiques, de la faisabilité pratique et de la demande de soins du bénéficiaire et de son contexte, de développer davantage une offre de groupe, d'intervention précoce</w:t>
      </w:r>
      <w:r w:rsidRPr="00154122">
        <w:rPr>
          <w:rFonts w:ascii="Arial" w:eastAsia="Calibri" w:hAnsi="Arial" w:cs="Arial"/>
          <w:sz w:val="20"/>
          <w:szCs w:val="20"/>
          <w:lang w:eastAsia="nl-BE"/>
        </w:rPr>
        <w:t xml:space="preserve"> et de détection précoce </w:t>
      </w:r>
      <w:r w:rsidR="003D6A0C" w:rsidRPr="00154122">
        <w:rPr>
          <w:rFonts w:ascii="Arial" w:eastAsia="Calibri" w:hAnsi="Arial" w:cs="Arial"/>
          <w:sz w:val="20"/>
          <w:szCs w:val="20"/>
          <w:lang w:eastAsia="nl-BE"/>
        </w:rPr>
        <w:t>avec une attention particulière pour les groupes cibles vulnérables.</w:t>
      </w:r>
    </w:p>
    <w:p w14:paraId="3887DDCA" w14:textId="77777777" w:rsidR="00431E82" w:rsidRPr="00154122" w:rsidRDefault="00431E82" w:rsidP="008E1628">
      <w:pPr>
        <w:spacing w:after="0" w:line="276" w:lineRule="auto"/>
        <w:jc w:val="both"/>
        <w:rPr>
          <w:rFonts w:ascii="Arial" w:eastAsia="Calibri" w:hAnsi="Arial" w:cs="Arial"/>
          <w:sz w:val="20"/>
          <w:szCs w:val="20"/>
          <w:lang w:eastAsia="nl-BE"/>
        </w:rPr>
      </w:pPr>
    </w:p>
    <w:p w14:paraId="3F380E17" w14:textId="75557DC3" w:rsidR="001C06EB" w:rsidRPr="00154122" w:rsidRDefault="001C06EB" w:rsidP="008E1628">
      <w:pPr>
        <w:spacing w:after="0" w:line="276" w:lineRule="auto"/>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 xml:space="preserve">Cette </w:t>
      </w:r>
      <w:r w:rsidR="00675A95" w:rsidRPr="00154122">
        <w:rPr>
          <w:rFonts w:ascii="Arial" w:eastAsia="Times New Roman" w:hAnsi="Arial" w:cs="Arial"/>
          <w:sz w:val="20"/>
          <w:szCs w:val="20"/>
          <w:shd w:val="clear" w:color="auto" w:fill="FFFFFF"/>
        </w:rPr>
        <w:t>approche</w:t>
      </w:r>
      <w:r w:rsidRPr="00154122">
        <w:rPr>
          <w:rFonts w:ascii="Arial" w:eastAsia="Times New Roman" w:hAnsi="Arial" w:cs="Arial"/>
          <w:sz w:val="20"/>
          <w:szCs w:val="20"/>
          <w:shd w:val="clear" w:color="auto" w:fill="FFFFFF"/>
        </w:rPr>
        <w:t xml:space="preserve"> s'inscrit dans un contexte de transition vers l'intégration structurée, des soins ambulatoires de santé mentale dans les soins de santé de première ligne</w:t>
      </w:r>
      <w:r w:rsidR="00675A95" w:rsidRPr="00154122">
        <w:rPr>
          <w:rFonts w:ascii="Arial" w:eastAsia="Times New Roman" w:hAnsi="Arial" w:cs="Arial"/>
          <w:sz w:val="20"/>
          <w:szCs w:val="20"/>
          <w:shd w:val="clear" w:color="auto" w:fill="FFFFFF"/>
        </w:rPr>
        <w:t xml:space="preserve"> et </w:t>
      </w:r>
      <w:r w:rsidR="003D6A0C" w:rsidRPr="00154122">
        <w:rPr>
          <w:rFonts w:ascii="Arial" w:eastAsia="Times New Roman" w:hAnsi="Arial" w:cs="Arial"/>
          <w:sz w:val="20"/>
          <w:szCs w:val="20"/>
          <w:shd w:val="clear" w:color="auto" w:fill="FFFFFF"/>
        </w:rPr>
        <w:t>dans d</w:t>
      </w:r>
      <w:r w:rsidRPr="00154122">
        <w:rPr>
          <w:rFonts w:ascii="Arial" w:eastAsia="Times New Roman" w:hAnsi="Arial" w:cs="Arial"/>
          <w:sz w:val="20"/>
          <w:szCs w:val="20"/>
          <w:shd w:val="clear" w:color="auto" w:fill="FFFFFF"/>
        </w:rPr>
        <w:t xml:space="preserve">es </w:t>
      </w:r>
      <w:r w:rsidRPr="00154122">
        <w:rPr>
          <w:rFonts w:ascii="Arial" w:eastAsia="Times New Roman" w:hAnsi="Arial" w:cs="Arial"/>
          <w:sz w:val="20"/>
          <w:szCs w:val="20"/>
        </w:rPr>
        <w:t xml:space="preserve">partenariats multidisciplinaires </w:t>
      </w:r>
      <w:r w:rsidR="003D6A0C" w:rsidRPr="00154122">
        <w:rPr>
          <w:rFonts w:ascii="Arial" w:eastAsia="Times New Roman" w:hAnsi="Arial" w:cs="Arial"/>
          <w:sz w:val="20"/>
          <w:szCs w:val="20"/>
        </w:rPr>
        <w:t xml:space="preserve">locaux </w:t>
      </w:r>
      <w:r w:rsidRPr="00154122">
        <w:rPr>
          <w:rFonts w:ascii="Arial" w:eastAsia="Times New Roman" w:hAnsi="Arial" w:cs="Arial"/>
          <w:sz w:val="20"/>
          <w:szCs w:val="20"/>
        </w:rPr>
        <w:t>réuniss</w:t>
      </w:r>
      <w:r w:rsidR="003D6A0C" w:rsidRPr="00154122">
        <w:rPr>
          <w:rFonts w:ascii="Arial" w:eastAsia="Times New Roman" w:hAnsi="Arial" w:cs="Arial"/>
          <w:sz w:val="20"/>
          <w:szCs w:val="20"/>
        </w:rPr>
        <w:t>a</w:t>
      </w:r>
      <w:r w:rsidRPr="00154122">
        <w:rPr>
          <w:rFonts w:ascii="Arial" w:eastAsia="Times New Roman" w:hAnsi="Arial" w:cs="Arial"/>
          <w:sz w:val="20"/>
          <w:szCs w:val="20"/>
        </w:rPr>
        <w:t>nt tous les acteurs de soins de première ligne</w:t>
      </w:r>
      <w:r w:rsidRPr="00154122">
        <w:rPr>
          <w:rFonts w:ascii="Arial" w:eastAsia="Times New Roman" w:hAnsi="Arial" w:cs="Arial"/>
          <w:sz w:val="20"/>
          <w:szCs w:val="20"/>
          <w:vertAlign w:val="superscript"/>
        </w:rPr>
        <w:t xml:space="preserve"> </w:t>
      </w:r>
      <w:r w:rsidRPr="00154122">
        <w:rPr>
          <w:rFonts w:ascii="Arial" w:eastAsia="Times New Roman" w:hAnsi="Arial" w:cs="Arial"/>
          <w:sz w:val="20"/>
          <w:szCs w:val="20"/>
        </w:rPr>
        <w:t xml:space="preserve">sur un territoire défini </w:t>
      </w:r>
      <w:r w:rsidR="003D6A0C" w:rsidRPr="00154122">
        <w:rPr>
          <w:rFonts w:ascii="Arial" w:eastAsia="Times New Roman" w:hAnsi="Arial" w:cs="Arial"/>
          <w:sz w:val="20"/>
          <w:szCs w:val="20"/>
        </w:rPr>
        <w:t>et</w:t>
      </w:r>
      <w:r w:rsidRPr="00154122">
        <w:rPr>
          <w:rFonts w:ascii="Arial" w:eastAsia="Times New Roman" w:hAnsi="Arial" w:cs="Arial"/>
          <w:sz w:val="20"/>
          <w:szCs w:val="20"/>
        </w:rPr>
        <w:t xml:space="preserve"> reconnus à cette fin ou désignés par les entités compétentes</w:t>
      </w:r>
      <w:r w:rsidRPr="00154122">
        <w:rPr>
          <w:rFonts w:ascii="Arial" w:eastAsia="Times New Roman" w:hAnsi="Arial" w:cs="Arial"/>
          <w:sz w:val="20"/>
          <w:szCs w:val="20"/>
          <w:shd w:val="clear" w:color="auto" w:fill="FFFFFF"/>
        </w:rPr>
        <w:t xml:space="preserve"> </w:t>
      </w:r>
    </w:p>
    <w:p w14:paraId="7ED5A0EA" w14:textId="77777777" w:rsidR="001C06EB" w:rsidRPr="00154122" w:rsidRDefault="001C06EB" w:rsidP="001C06EB">
      <w:pPr>
        <w:spacing w:after="0" w:line="276" w:lineRule="auto"/>
        <w:jc w:val="both"/>
        <w:rPr>
          <w:rFonts w:ascii="Arial" w:eastAsia="Times New Roman" w:hAnsi="Arial" w:cs="Arial"/>
          <w:sz w:val="20"/>
          <w:szCs w:val="20"/>
        </w:rPr>
      </w:pPr>
    </w:p>
    <w:p w14:paraId="648B3FBF" w14:textId="7A4052E7" w:rsidR="001C06EB" w:rsidRPr="00154122" w:rsidRDefault="001C06EB"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Il est attendu que tous les acteurs concernés par la mise en œuvre des deux fonctions au sein du réseau </w:t>
      </w:r>
      <w:r w:rsidR="00C7344C" w:rsidRPr="00154122">
        <w:rPr>
          <w:rFonts w:ascii="Arial" w:eastAsia="Times New Roman" w:hAnsi="Arial" w:cs="Arial"/>
          <w:sz w:val="20"/>
          <w:szCs w:val="20"/>
        </w:rPr>
        <w:t xml:space="preserve">de soins en santé mentale </w:t>
      </w:r>
      <w:r w:rsidRPr="00154122">
        <w:rPr>
          <w:rFonts w:ascii="Arial" w:eastAsia="Times New Roman" w:hAnsi="Arial" w:cs="Arial"/>
          <w:sz w:val="20"/>
          <w:szCs w:val="20"/>
        </w:rPr>
        <w:t xml:space="preserve">travaillent ensemble pour les intégrer dans le paysage global des soins et du bien-être, à la fois au niveau macro (gouvernements), méso (réseaux </w:t>
      </w:r>
      <w:r w:rsidR="00C7344C" w:rsidRPr="00154122">
        <w:rPr>
          <w:rFonts w:ascii="Arial" w:eastAsia="Times New Roman" w:hAnsi="Arial" w:cs="Arial"/>
          <w:sz w:val="20"/>
          <w:szCs w:val="20"/>
        </w:rPr>
        <w:t xml:space="preserve">de soins en santé mentale </w:t>
      </w:r>
      <w:r w:rsidRPr="00154122">
        <w:rPr>
          <w:rFonts w:ascii="Arial" w:eastAsia="Times New Roman" w:hAnsi="Arial" w:cs="Arial"/>
          <w:sz w:val="20"/>
          <w:szCs w:val="20"/>
        </w:rPr>
        <w:t>et partenariats multidisciplinaires loca</w:t>
      </w:r>
      <w:r w:rsidR="00117940" w:rsidRPr="00154122">
        <w:rPr>
          <w:rFonts w:ascii="Arial" w:eastAsia="Times New Roman" w:hAnsi="Arial" w:cs="Arial"/>
          <w:sz w:val="20"/>
          <w:szCs w:val="20"/>
        </w:rPr>
        <w:t>ux</w:t>
      </w:r>
      <w:r w:rsidRPr="00154122">
        <w:rPr>
          <w:rFonts w:ascii="Arial" w:eastAsia="Times New Roman" w:hAnsi="Arial" w:cs="Arial"/>
          <w:sz w:val="20"/>
          <w:szCs w:val="20"/>
        </w:rPr>
        <w:t>) et micro (modèle d'organisation multidisciplinaire dans le quartier/la commune).</w:t>
      </w:r>
    </w:p>
    <w:p w14:paraId="4D195D46" w14:textId="77777777" w:rsidR="001C06EB" w:rsidRPr="00154122" w:rsidRDefault="001C06EB" w:rsidP="001C06EB">
      <w:pPr>
        <w:spacing w:after="0" w:line="276" w:lineRule="auto"/>
        <w:jc w:val="both"/>
        <w:rPr>
          <w:rFonts w:ascii="Arial" w:eastAsia="Times New Roman" w:hAnsi="Arial" w:cs="Arial"/>
          <w:sz w:val="20"/>
          <w:szCs w:val="20"/>
          <w:shd w:val="clear" w:color="auto" w:fill="FFFFFF"/>
        </w:rPr>
      </w:pPr>
    </w:p>
    <w:p w14:paraId="611C2CEE" w14:textId="2F9FFE3E" w:rsidR="001C06EB" w:rsidRPr="00154122" w:rsidRDefault="00E028FD" w:rsidP="001C06E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Ils sont également appelés à participer à la poursuite du quadruple objectif (4AIM) présenté dans la convention adoptée le 26 juillet 2021 </w:t>
      </w:r>
      <w:r w:rsidR="001C06EB" w:rsidRPr="00154122">
        <w:rPr>
          <w:rFonts w:ascii="Arial" w:eastAsia="Times New Roman" w:hAnsi="Arial" w:cs="Arial"/>
          <w:sz w:val="20"/>
          <w:szCs w:val="20"/>
        </w:rPr>
        <w:t xml:space="preserve">: </w:t>
      </w:r>
    </w:p>
    <w:p w14:paraId="10F492E3" w14:textId="1180238F" w:rsidR="001C06EB" w:rsidRPr="00154122" w:rsidRDefault="001C06EB" w:rsidP="001C06EB">
      <w:pPr>
        <w:numPr>
          <w:ilvl w:val="0"/>
          <w:numId w:val="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Tout d’abord, améliorer la santé de la population grâce à de meilleurs résultats en matière de santé mentale, à la promotion de la </w:t>
      </w:r>
      <w:proofErr w:type="spellStart"/>
      <w:r w:rsidRPr="00154122">
        <w:rPr>
          <w:rFonts w:ascii="Arial" w:eastAsia="Calibri" w:hAnsi="Arial" w:cs="Arial"/>
          <w:sz w:val="20"/>
          <w:szCs w:val="20"/>
          <w:lang w:eastAsia="nl-BE"/>
        </w:rPr>
        <w:t>littératie</w:t>
      </w:r>
      <w:proofErr w:type="spellEnd"/>
      <w:r w:rsidRPr="00154122">
        <w:rPr>
          <w:rFonts w:ascii="Arial" w:eastAsia="Calibri" w:hAnsi="Arial" w:cs="Arial"/>
          <w:sz w:val="20"/>
          <w:szCs w:val="20"/>
          <w:lang w:eastAsia="nl-BE"/>
        </w:rPr>
        <w:t xml:space="preserve"> en matière de santé, au renforcement de la résilience, à une détection plus efficace et plus précoce des problèmes de santé mentale, ainsi qu'à l'orientation vers les soins appropriés, disponibles et accessibles.</w:t>
      </w:r>
    </w:p>
    <w:p w14:paraId="11B3BB93" w14:textId="77777777" w:rsidR="001C06EB" w:rsidRPr="00154122" w:rsidRDefault="001C06EB" w:rsidP="001C06EB">
      <w:pPr>
        <w:numPr>
          <w:ilvl w:val="0"/>
          <w:numId w:val="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Deuxièmement, accroître la qualité des soins au moyen du suivi (monitoring) et une évaluation axée sur les résultats, tant de la qualité des soins ressentie par le patient et son entourage que de l'application de lignes directrices fondées sur l’évidence, la pratique et l’expérience. </w:t>
      </w:r>
    </w:p>
    <w:p w14:paraId="372FB737" w14:textId="77777777" w:rsidR="001C06EB" w:rsidRPr="00154122" w:rsidRDefault="001C06EB" w:rsidP="001C06EB">
      <w:pPr>
        <w:numPr>
          <w:ilvl w:val="0"/>
          <w:numId w:val="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Troisièmement, œuvrer à l’amélioration des conditions de travail pour les personnes exerçant dans le secteur des soins, y compris par le soutien et la formation des prestataires de soins. </w:t>
      </w:r>
    </w:p>
    <w:p w14:paraId="3C949764" w14:textId="41C10B15" w:rsidR="001C06EB" w:rsidRPr="00154122" w:rsidRDefault="001C06EB" w:rsidP="001C06EB">
      <w:pPr>
        <w:numPr>
          <w:ilvl w:val="0"/>
          <w:numId w:val="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Quatrièmement, assurer l’utilisation efficace du budget en déployant des ressources qui créent de la valeur ajoutée en proposant notamment différentes modalités de soins et en faisant appel à d’autres prestataires de soins pour les missions de soins psychologiques de première ligne et de soins psychologiques spécialisés.</w:t>
      </w:r>
    </w:p>
    <w:p w14:paraId="2B80AC13" w14:textId="77777777" w:rsidR="001C06EB" w:rsidRPr="00154122" w:rsidRDefault="001C06EB" w:rsidP="001C06EB">
      <w:pPr>
        <w:spacing w:after="0" w:line="276" w:lineRule="auto"/>
        <w:jc w:val="both"/>
        <w:rPr>
          <w:rFonts w:ascii="Arial" w:eastAsia="Times New Roman" w:hAnsi="Arial" w:cs="Arial"/>
          <w:sz w:val="20"/>
          <w:szCs w:val="20"/>
        </w:rPr>
      </w:pPr>
    </w:p>
    <w:p w14:paraId="02561917" w14:textId="274741BC" w:rsidR="001C06EB" w:rsidRPr="00154122" w:rsidRDefault="001C06EB" w:rsidP="001C06EB">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La communication et la sensibilisation sont pratiquées </w:t>
      </w:r>
      <w:r w:rsidR="003D6A0C" w:rsidRPr="00154122">
        <w:rPr>
          <w:rFonts w:ascii="Arial" w:eastAsia="Calibri" w:hAnsi="Arial" w:cs="Arial"/>
          <w:sz w:val="20"/>
          <w:szCs w:val="20"/>
          <w:lang w:eastAsia="nl-BE"/>
        </w:rPr>
        <w:t>par les réseaux auprès</w:t>
      </w:r>
      <w:r w:rsidRPr="00154122">
        <w:rPr>
          <w:rFonts w:ascii="Arial" w:eastAsia="Calibri" w:hAnsi="Arial" w:cs="Arial"/>
          <w:sz w:val="20"/>
          <w:szCs w:val="20"/>
          <w:lang w:eastAsia="nl-BE"/>
        </w:rPr>
        <w:t xml:space="preserve"> </w:t>
      </w:r>
      <w:r w:rsidR="003D6A0C" w:rsidRPr="00154122">
        <w:rPr>
          <w:rFonts w:ascii="Arial" w:eastAsia="Calibri" w:hAnsi="Arial" w:cs="Arial"/>
          <w:sz w:val="20"/>
          <w:szCs w:val="20"/>
          <w:lang w:eastAsia="nl-BE"/>
        </w:rPr>
        <w:t>d</w:t>
      </w:r>
      <w:r w:rsidRPr="00154122">
        <w:rPr>
          <w:rFonts w:ascii="Arial" w:eastAsia="Calibri" w:hAnsi="Arial" w:cs="Arial"/>
          <w:sz w:val="20"/>
          <w:szCs w:val="20"/>
          <w:lang w:eastAsia="nl-BE"/>
        </w:rPr>
        <w:t>es acteurs et les structures de soins et d'aide sociale. Le réseau contrôlera et évaluera la mesure dans laquelle ces objectifs sont atteints.</w:t>
      </w:r>
    </w:p>
    <w:p w14:paraId="01FF68D9" w14:textId="77777777" w:rsidR="001C06EB" w:rsidRPr="00154122" w:rsidRDefault="001C06EB" w:rsidP="001C06EB">
      <w:pPr>
        <w:spacing w:after="0" w:line="276" w:lineRule="auto"/>
        <w:jc w:val="both"/>
        <w:rPr>
          <w:rFonts w:ascii="Arial" w:eastAsia="Calibri" w:hAnsi="Arial" w:cs="Arial"/>
          <w:sz w:val="20"/>
          <w:szCs w:val="20"/>
          <w:lang w:eastAsia="nl-BE"/>
        </w:rPr>
      </w:pPr>
    </w:p>
    <w:p w14:paraId="68F31636" w14:textId="196C3417" w:rsidR="001C06EB" w:rsidRPr="00154122" w:rsidRDefault="001C06EB" w:rsidP="001C06EB">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Afin de soutenir les missions de ces réseaux </w:t>
      </w:r>
      <w:r w:rsidR="00C7344C" w:rsidRPr="00154122">
        <w:rPr>
          <w:rFonts w:ascii="Arial" w:eastAsia="Calibri" w:hAnsi="Arial" w:cs="Arial"/>
          <w:sz w:val="20"/>
          <w:szCs w:val="20"/>
          <w:lang w:eastAsia="nl-BE"/>
        </w:rPr>
        <w:t xml:space="preserve">de soins en santé mentale </w:t>
      </w:r>
      <w:r w:rsidRPr="00154122">
        <w:rPr>
          <w:rFonts w:ascii="Arial" w:eastAsia="Calibri" w:hAnsi="Arial" w:cs="Arial"/>
          <w:sz w:val="20"/>
          <w:szCs w:val="20"/>
          <w:lang w:eastAsia="nl-BE"/>
        </w:rPr>
        <w:t xml:space="preserve">et les accords conclus avec des partenariats multidisciplinaires locaux, le Gouvernement fédéral s'engage </w:t>
      </w:r>
      <w:r w:rsidR="00AB532A" w:rsidRPr="00154122">
        <w:rPr>
          <w:rFonts w:ascii="Arial" w:eastAsia="Calibri" w:hAnsi="Arial" w:cs="Arial"/>
          <w:sz w:val="20"/>
          <w:szCs w:val="20"/>
          <w:lang w:eastAsia="nl-BE"/>
        </w:rPr>
        <w:t>sous</w:t>
      </w:r>
      <w:r w:rsidRPr="00154122">
        <w:rPr>
          <w:rFonts w:ascii="Arial" w:eastAsia="Calibri" w:hAnsi="Arial" w:cs="Arial"/>
          <w:sz w:val="20"/>
          <w:szCs w:val="20"/>
          <w:lang w:eastAsia="nl-BE"/>
        </w:rPr>
        <w:t xml:space="preserve"> forme de coaching, de facilitation des moments d'intervision/supervision, de modules de formation, de la mise à disposition de lignes directrices fondées sur l’évidence, la pratique et l’expérience, de lignes directrices pour l’e/m-</w:t>
      </w:r>
      <w:r w:rsidR="007664AF" w:rsidRPr="00154122">
        <w:rPr>
          <w:rFonts w:ascii="Arial" w:eastAsia="Calibri" w:hAnsi="Arial" w:cs="Arial"/>
          <w:sz w:val="20"/>
          <w:szCs w:val="20"/>
          <w:lang w:eastAsia="nl-BE"/>
        </w:rPr>
        <w:t xml:space="preserve">health </w:t>
      </w:r>
      <w:r w:rsidRPr="00154122">
        <w:rPr>
          <w:rFonts w:ascii="Arial" w:eastAsia="Calibri" w:hAnsi="Arial" w:cs="Arial"/>
          <w:sz w:val="20"/>
          <w:szCs w:val="20"/>
          <w:lang w:eastAsia="nl-BE"/>
        </w:rPr>
        <w:t xml:space="preserve">(un site portail fournissant des outils de soutien à l'auto-soin et à la prestation de soins), et d'un dossier patient multidisciplinaire partagé tel que prévu dans la feuille de route e-santé. </w:t>
      </w:r>
      <w:r w:rsidR="003D6A0C" w:rsidRPr="00154122">
        <w:rPr>
          <w:rFonts w:ascii="Arial" w:eastAsia="Calibri" w:hAnsi="Arial" w:cs="Arial"/>
          <w:sz w:val="20"/>
          <w:szCs w:val="20"/>
          <w:lang w:eastAsia="nl-BE"/>
        </w:rPr>
        <w:t>U</w:t>
      </w:r>
      <w:r w:rsidRPr="00154122">
        <w:rPr>
          <w:rFonts w:ascii="Arial" w:eastAsia="Calibri" w:hAnsi="Arial" w:cs="Arial"/>
          <w:sz w:val="20"/>
          <w:szCs w:val="20"/>
          <w:lang w:eastAsia="nl-BE"/>
        </w:rPr>
        <w:t>ne prime de pratique sera prévue pour les psychologues cliniciens/orthopédagogues cliniciens indépendants, selon des modalités à déterminer</w:t>
      </w:r>
      <w:r w:rsidR="008E1628" w:rsidRPr="00154122">
        <w:rPr>
          <w:rFonts w:ascii="Arial" w:eastAsia="Calibri" w:hAnsi="Arial" w:cs="Arial"/>
          <w:sz w:val="20"/>
          <w:szCs w:val="20"/>
          <w:lang w:eastAsia="nl-BE"/>
        </w:rPr>
        <w:t xml:space="preserve"> ayant pour objectif de</w:t>
      </w:r>
      <w:r w:rsidRPr="00154122">
        <w:rPr>
          <w:rFonts w:ascii="Arial" w:eastAsia="Calibri" w:hAnsi="Arial" w:cs="Arial"/>
          <w:sz w:val="20"/>
          <w:szCs w:val="20"/>
          <w:lang w:eastAsia="nl-BE"/>
        </w:rPr>
        <w:t xml:space="preserve"> facilite</w:t>
      </w:r>
      <w:r w:rsidR="008E1628" w:rsidRPr="00154122">
        <w:rPr>
          <w:rFonts w:ascii="Arial" w:eastAsia="Calibri" w:hAnsi="Arial" w:cs="Arial"/>
          <w:sz w:val="20"/>
          <w:szCs w:val="20"/>
          <w:lang w:eastAsia="nl-BE"/>
        </w:rPr>
        <w:t>r</w:t>
      </w:r>
      <w:r w:rsidRPr="00154122">
        <w:rPr>
          <w:rFonts w:ascii="Arial" w:eastAsia="Calibri" w:hAnsi="Arial" w:cs="Arial"/>
          <w:sz w:val="20"/>
          <w:szCs w:val="20"/>
          <w:lang w:eastAsia="nl-BE"/>
        </w:rPr>
        <w:t xml:space="preserve"> la communication par l'utilisation du matériel informatique ou de logiciels.</w:t>
      </w:r>
    </w:p>
    <w:p w14:paraId="5612E7BE" w14:textId="096696F7" w:rsidR="001C06EB" w:rsidRPr="00154122" w:rsidRDefault="001C06EB" w:rsidP="001C06EB">
      <w:pPr>
        <w:spacing w:after="0" w:line="276" w:lineRule="auto"/>
        <w:jc w:val="both"/>
        <w:rPr>
          <w:rFonts w:ascii="Arial" w:eastAsia="Calibri" w:hAnsi="Arial" w:cs="Arial"/>
          <w:sz w:val="20"/>
          <w:szCs w:val="20"/>
          <w:lang w:eastAsia="nl-BE"/>
        </w:rPr>
      </w:pPr>
    </w:p>
    <w:p w14:paraId="4F77D059" w14:textId="2750BC45" w:rsidR="00F16BD7" w:rsidRPr="00154122" w:rsidRDefault="00463AF6" w:rsidP="00A818D7">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Une convention a été conclue à cette fin entre le Comité de l’assurance et les réseaux SSM, dont le texte </w:t>
      </w:r>
      <w:r w:rsidR="002F5F4C" w:rsidRPr="00154122">
        <w:rPr>
          <w:rFonts w:ascii="Arial" w:eastAsia="Calibri" w:hAnsi="Arial" w:cs="Arial"/>
          <w:sz w:val="20"/>
          <w:szCs w:val="20"/>
          <w:lang w:eastAsia="nl-BE"/>
        </w:rPr>
        <w:t xml:space="preserve">coordonné se trouve sur le site de </w:t>
      </w:r>
      <w:r w:rsidR="007664AF" w:rsidRPr="00154122">
        <w:rPr>
          <w:rFonts w:ascii="Arial" w:eastAsia="Calibri" w:hAnsi="Arial" w:cs="Arial"/>
          <w:sz w:val="20"/>
          <w:szCs w:val="20"/>
          <w:lang w:eastAsia="nl-BE"/>
        </w:rPr>
        <w:t>l’INAMI</w:t>
      </w:r>
      <w:r w:rsidR="00F16BD7" w:rsidRPr="00154122">
        <w:rPr>
          <w:rFonts w:ascii="Arial" w:eastAsia="Calibri" w:hAnsi="Arial" w:cs="Arial"/>
          <w:sz w:val="20"/>
          <w:szCs w:val="20"/>
          <w:lang w:eastAsia="nl-BE"/>
        </w:rPr>
        <w:t>. Cet</w:t>
      </w:r>
      <w:r w:rsidR="00EE5B59" w:rsidRPr="00154122">
        <w:rPr>
          <w:rFonts w:ascii="Arial" w:eastAsia="Calibri" w:hAnsi="Arial" w:cs="Arial"/>
          <w:sz w:val="20"/>
          <w:szCs w:val="20"/>
          <w:lang w:eastAsia="nl-BE"/>
        </w:rPr>
        <w:t>te convention</w:t>
      </w:r>
      <w:r w:rsidR="00F16BD7" w:rsidRPr="00154122">
        <w:rPr>
          <w:rFonts w:ascii="Arial" w:eastAsia="Calibri" w:hAnsi="Arial" w:cs="Arial"/>
          <w:sz w:val="20"/>
          <w:szCs w:val="20"/>
          <w:lang w:eastAsia="nl-BE"/>
        </w:rPr>
        <w:t xml:space="preserve"> met en place un comité d</w:t>
      </w:r>
      <w:r w:rsidR="00EE5B59" w:rsidRPr="00154122">
        <w:rPr>
          <w:rFonts w:ascii="Arial" w:eastAsia="Calibri" w:hAnsi="Arial" w:cs="Arial"/>
          <w:sz w:val="20"/>
          <w:szCs w:val="20"/>
          <w:lang w:eastAsia="nl-BE"/>
        </w:rPr>
        <w:t>’accompagnement</w:t>
      </w:r>
      <w:r w:rsidR="00F16BD7" w:rsidRPr="00154122">
        <w:rPr>
          <w:rFonts w:ascii="Arial" w:eastAsia="Calibri" w:hAnsi="Arial" w:cs="Arial"/>
          <w:sz w:val="20"/>
          <w:szCs w:val="20"/>
          <w:lang w:eastAsia="nl-BE"/>
        </w:rPr>
        <w:t xml:space="preserve"> qui a notamment pour mission d'évaluer la mise en œuvre de cet</w:t>
      </w:r>
      <w:r w:rsidR="002629DA" w:rsidRPr="00154122">
        <w:rPr>
          <w:rFonts w:ascii="Arial" w:eastAsia="Calibri" w:hAnsi="Arial" w:cs="Arial"/>
          <w:sz w:val="20"/>
          <w:szCs w:val="20"/>
          <w:lang w:eastAsia="nl-BE"/>
        </w:rPr>
        <w:t>te convention</w:t>
      </w:r>
      <w:r w:rsidR="00F16BD7" w:rsidRPr="00154122">
        <w:rPr>
          <w:rFonts w:ascii="Arial" w:eastAsia="Calibri" w:hAnsi="Arial" w:cs="Arial"/>
          <w:sz w:val="20"/>
          <w:szCs w:val="20"/>
          <w:lang w:eastAsia="nl-BE"/>
        </w:rPr>
        <w:t>.</w:t>
      </w:r>
    </w:p>
    <w:p w14:paraId="3FBA259F" w14:textId="18B62AD7" w:rsidR="00463AF6" w:rsidRPr="00154122" w:rsidRDefault="00463AF6" w:rsidP="00463AF6">
      <w:pPr>
        <w:spacing w:after="0" w:line="276" w:lineRule="auto"/>
        <w:jc w:val="both"/>
        <w:rPr>
          <w:rFonts w:ascii="Arial" w:eastAsia="Calibri" w:hAnsi="Arial" w:cs="Arial"/>
          <w:sz w:val="20"/>
          <w:szCs w:val="20"/>
          <w:lang w:eastAsia="nl-BE"/>
        </w:rPr>
      </w:pPr>
    </w:p>
    <w:p w14:paraId="24328C69" w14:textId="3B75B4FB" w:rsidR="00EE5B59" w:rsidRPr="00154122" w:rsidRDefault="00EE5B59">
      <w:pPr>
        <w:rPr>
          <w:rFonts w:ascii="Arial" w:eastAsia="Calibri" w:hAnsi="Arial" w:cs="Arial"/>
          <w:sz w:val="20"/>
          <w:szCs w:val="20"/>
          <w:lang w:eastAsia="nl-BE"/>
        </w:rPr>
      </w:pPr>
    </w:p>
    <w:p w14:paraId="79ED4E8D" w14:textId="77777777" w:rsidR="001C06EB" w:rsidRPr="00154122" w:rsidRDefault="001C06EB" w:rsidP="001C06EB">
      <w:pPr>
        <w:spacing w:after="0" w:line="276" w:lineRule="auto"/>
        <w:ind w:right="424"/>
        <w:contextualSpacing/>
        <w:jc w:val="center"/>
        <w:rPr>
          <w:rFonts w:ascii="Arial" w:eastAsia="Times New Roman" w:hAnsi="Arial" w:cs="Arial"/>
          <w:b/>
          <w:sz w:val="20"/>
          <w:szCs w:val="20"/>
        </w:rPr>
      </w:pPr>
      <w:r w:rsidRPr="00154122">
        <w:rPr>
          <w:rFonts w:ascii="Arial" w:eastAsia="Times New Roman" w:hAnsi="Arial" w:cs="Arial"/>
          <w:b/>
          <w:sz w:val="20"/>
          <w:szCs w:val="20"/>
        </w:rPr>
        <w:t>Objet de la convention</w:t>
      </w:r>
    </w:p>
    <w:p w14:paraId="1FEB7DDF" w14:textId="77777777" w:rsidR="001C06EB" w:rsidRPr="00154122" w:rsidRDefault="001C06EB" w:rsidP="001C06EB">
      <w:pPr>
        <w:spacing w:after="0" w:line="276" w:lineRule="auto"/>
        <w:rPr>
          <w:rFonts w:ascii="Arial" w:eastAsia="Times New Roman" w:hAnsi="Arial" w:cs="Arial"/>
          <w:sz w:val="20"/>
          <w:szCs w:val="20"/>
        </w:rPr>
      </w:pPr>
    </w:p>
    <w:p w14:paraId="28489739" w14:textId="6A5103C9" w:rsidR="001C06EB" w:rsidRPr="00154122" w:rsidRDefault="001C06EB" w:rsidP="008B288B">
      <w:pPr>
        <w:spacing w:after="120" w:line="276" w:lineRule="auto"/>
        <w:rPr>
          <w:rFonts w:ascii="Arial" w:eastAsia="Calibri" w:hAnsi="Arial" w:cs="Arial"/>
          <w:b/>
          <w:sz w:val="20"/>
          <w:szCs w:val="20"/>
          <w:lang w:eastAsia="nl-BE"/>
        </w:rPr>
      </w:pPr>
      <w:r w:rsidRPr="00154122">
        <w:rPr>
          <w:rFonts w:ascii="Arial" w:eastAsia="Calibri" w:hAnsi="Arial" w:cs="Arial"/>
          <w:b/>
          <w:sz w:val="20"/>
          <w:szCs w:val="20"/>
          <w:lang w:eastAsia="nl-BE"/>
        </w:rPr>
        <w:t>Article 1</w:t>
      </w:r>
    </w:p>
    <w:p w14:paraId="7870112C" w14:textId="55CC6473" w:rsidR="00944785" w:rsidRPr="00154122" w:rsidRDefault="001C06EB" w:rsidP="001C06EB">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La </w:t>
      </w:r>
      <w:r w:rsidR="00D47B26" w:rsidRPr="00154122">
        <w:rPr>
          <w:rFonts w:ascii="Arial" w:eastAsia="Calibri" w:hAnsi="Arial" w:cs="Arial"/>
          <w:sz w:val="20"/>
          <w:szCs w:val="20"/>
          <w:lang w:eastAsia="nl-BE"/>
        </w:rPr>
        <w:t xml:space="preserve">présente convention détermine la relation, les attentes et les missions </w:t>
      </w:r>
      <w:r w:rsidR="00A86F54" w:rsidRPr="00154122">
        <w:rPr>
          <w:rFonts w:ascii="Arial" w:eastAsia="Calibri" w:hAnsi="Arial" w:cs="Arial"/>
          <w:sz w:val="20"/>
          <w:szCs w:val="20"/>
          <w:lang w:eastAsia="nl-BE"/>
        </w:rPr>
        <w:t xml:space="preserve">de la collaboration entre le réseau de soins de santé mentale et </w:t>
      </w:r>
      <w:r w:rsidR="00043BBD" w:rsidRPr="00154122">
        <w:rPr>
          <w:rFonts w:ascii="Arial" w:eastAsia="Calibri" w:hAnsi="Arial" w:cs="Arial"/>
          <w:sz w:val="20"/>
          <w:szCs w:val="20"/>
          <w:lang w:eastAsia="nl-BE"/>
        </w:rPr>
        <w:t>[</w:t>
      </w:r>
      <w:r w:rsidR="00A86F54" w:rsidRPr="00154122">
        <w:rPr>
          <w:rFonts w:ascii="Arial" w:eastAsia="Calibri" w:hAnsi="Arial" w:cs="Arial"/>
          <w:sz w:val="20"/>
          <w:szCs w:val="20"/>
          <w:lang w:eastAsia="nl-BE"/>
        </w:rPr>
        <w:t xml:space="preserve">le psychologue/orthopédagogue clinicien </w:t>
      </w:r>
      <w:r w:rsidR="00043BBD" w:rsidRPr="00154122">
        <w:rPr>
          <w:rFonts w:ascii="Arial" w:eastAsia="Calibri" w:hAnsi="Arial" w:cs="Arial"/>
          <w:sz w:val="20"/>
          <w:szCs w:val="20"/>
          <w:lang w:eastAsia="nl-BE"/>
        </w:rPr>
        <w:t>indépendant</w:t>
      </w:r>
      <w:r w:rsidR="00944785" w:rsidRPr="00154122">
        <w:rPr>
          <w:rFonts w:ascii="Arial" w:eastAsia="Calibri" w:hAnsi="Arial" w:cs="Arial"/>
          <w:sz w:val="20"/>
          <w:szCs w:val="20"/>
          <w:lang w:eastAsia="nl-BE"/>
        </w:rPr>
        <w:t>]</w:t>
      </w:r>
      <w:r w:rsidR="00043BBD" w:rsidRPr="00154122">
        <w:rPr>
          <w:rFonts w:ascii="Arial" w:eastAsia="Calibri" w:hAnsi="Arial" w:cs="Arial"/>
          <w:sz w:val="20"/>
          <w:szCs w:val="20"/>
          <w:lang w:eastAsia="nl-BE"/>
        </w:rPr>
        <w:t xml:space="preserve"> [l’</w:t>
      </w:r>
      <w:r w:rsidR="00E31502" w:rsidRPr="00154122">
        <w:rPr>
          <w:rFonts w:ascii="Arial" w:eastAsia="Calibri" w:hAnsi="Arial" w:cs="Arial"/>
          <w:sz w:val="20"/>
          <w:szCs w:val="20"/>
          <w:lang w:eastAsia="nl-BE"/>
        </w:rPr>
        <w:t xml:space="preserve">organisation </w:t>
      </w:r>
      <w:r w:rsidR="00944785" w:rsidRPr="00154122">
        <w:rPr>
          <w:rFonts w:ascii="Arial" w:eastAsia="Calibri" w:hAnsi="Arial" w:cs="Arial"/>
          <w:sz w:val="20"/>
          <w:szCs w:val="20"/>
          <w:lang w:eastAsia="nl-BE"/>
        </w:rPr>
        <w:t xml:space="preserve">qui </w:t>
      </w:r>
      <w:r w:rsidR="0027313A" w:rsidRPr="00154122">
        <w:rPr>
          <w:rFonts w:ascii="Arial" w:eastAsia="Calibri" w:hAnsi="Arial" w:cs="Arial"/>
          <w:sz w:val="20"/>
          <w:szCs w:val="20"/>
          <w:lang w:eastAsia="nl-BE"/>
        </w:rPr>
        <w:t>désigne</w:t>
      </w:r>
      <w:r w:rsidR="00944785" w:rsidRPr="00154122">
        <w:rPr>
          <w:rFonts w:ascii="Arial" w:eastAsia="Calibri" w:hAnsi="Arial" w:cs="Arial"/>
          <w:sz w:val="20"/>
          <w:szCs w:val="20"/>
          <w:lang w:eastAsia="nl-BE"/>
        </w:rPr>
        <w:t xml:space="preserve"> </w:t>
      </w:r>
      <w:r w:rsidR="00944785" w:rsidRPr="00154122">
        <w:rPr>
          <w:rFonts w:ascii="Arial" w:hAnsi="Arial" w:cs="Arial"/>
          <w:sz w:val="20"/>
          <w:szCs w:val="20"/>
        </w:rPr>
        <w:t xml:space="preserve">pour un certain nombre d'ETP des psychologues/orthopédagogues cliniciens] </w:t>
      </w:r>
      <w:r w:rsidR="00A86F54" w:rsidRPr="00154122">
        <w:rPr>
          <w:rFonts w:ascii="Arial" w:eastAsia="Calibri" w:hAnsi="Arial" w:cs="Arial"/>
          <w:sz w:val="20"/>
          <w:szCs w:val="20"/>
          <w:lang w:eastAsia="nl-BE"/>
        </w:rPr>
        <w:t xml:space="preserve">voulant s’y engager. </w:t>
      </w:r>
      <w:r w:rsidR="00944785" w:rsidRPr="00154122">
        <w:rPr>
          <w:rFonts w:ascii="Arial" w:eastAsia="Calibri" w:hAnsi="Arial" w:cs="Arial"/>
          <w:sz w:val="20"/>
          <w:szCs w:val="20"/>
          <w:lang w:eastAsia="nl-BE"/>
        </w:rPr>
        <w:t xml:space="preserve">Cette collaboration </w:t>
      </w:r>
      <w:r w:rsidR="00A86F54" w:rsidRPr="00154122">
        <w:rPr>
          <w:rFonts w:ascii="Arial" w:eastAsia="Calibri" w:hAnsi="Arial" w:cs="Arial"/>
          <w:sz w:val="20"/>
          <w:szCs w:val="20"/>
          <w:lang w:eastAsia="nl-BE"/>
        </w:rPr>
        <w:t xml:space="preserve">s’inscrit dans le cadre de la convention </w:t>
      </w:r>
      <w:r w:rsidR="00056F80" w:rsidRPr="00154122">
        <w:rPr>
          <w:rFonts w:ascii="Arial" w:eastAsia="Calibri" w:hAnsi="Arial" w:cs="Arial"/>
          <w:sz w:val="20"/>
          <w:szCs w:val="20"/>
          <w:lang w:eastAsia="nl-BE"/>
        </w:rPr>
        <w:t xml:space="preserve">concernant le financement des fonctions psychologiques dans la première ligne par le biais de réseaux et de partenariats locaux multidisciplinaires </w:t>
      </w:r>
      <w:r w:rsidR="00A86F54" w:rsidRPr="00154122">
        <w:rPr>
          <w:rFonts w:ascii="Arial" w:eastAsia="Calibri" w:hAnsi="Arial" w:cs="Arial"/>
          <w:sz w:val="20"/>
          <w:szCs w:val="20"/>
          <w:lang w:eastAsia="nl-BE"/>
        </w:rPr>
        <w:t xml:space="preserve">approuvée le 26 juillet 2021 par le comité de l’assurance de l’INAMI </w:t>
      </w:r>
      <w:r w:rsidR="002F5F4C" w:rsidRPr="00154122">
        <w:rPr>
          <w:rFonts w:ascii="Arial" w:eastAsia="Calibri" w:hAnsi="Arial" w:cs="Arial"/>
          <w:sz w:val="20"/>
          <w:szCs w:val="20"/>
          <w:lang w:eastAsia="nl-BE"/>
        </w:rPr>
        <w:t>au quelle le réseau a adhéré</w:t>
      </w:r>
      <w:r w:rsidR="00944785" w:rsidRPr="00154122">
        <w:rPr>
          <w:rFonts w:ascii="Arial" w:eastAsia="Calibri" w:hAnsi="Arial" w:cs="Arial"/>
          <w:sz w:val="20"/>
          <w:szCs w:val="20"/>
          <w:lang w:eastAsia="nl-BE"/>
        </w:rPr>
        <w:t>.</w:t>
      </w:r>
    </w:p>
    <w:p w14:paraId="53472B76" w14:textId="62891603" w:rsidR="00944785" w:rsidRPr="00154122" w:rsidRDefault="00944785" w:rsidP="001C06EB">
      <w:pPr>
        <w:spacing w:after="0" w:line="276" w:lineRule="auto"/>
        <w:jc w:val="both"/>
        <w:rPr>
          <w:rFonts w:ascii="Arial" w:eastAsia="Calibri" w:hAnsi="Arial" w:cs="Arial"/>
          <w:sz w:val="20"/>
          <w:szCs w:val="20"/>
          <w:lang w:eastAsia="nl-BE"/>
        </w:rPr>
      </w:pPr>
    </w:p>
    <w:p w14:paraId="2A772E7E" w14:textId="5D00B159" w:rsidR="002629DA" w:rsidRPr="00154122" w:rsidRDefault="002629DA" w:rsidP="00A818D7">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w:t>
      </w:r>
      <w:r w:rsidRPr="00154122">
        <w:rPr>
          <w:rFonts w:ascii="Arial" w:eastAsia="Calibri" w:hAnsi="Arial" w:cs="Arial"/>
          <w:i/>
          <w:sz w:val="20"/>
          <w:szCs w:val="20"/>
          <w:lang w:eastAsia="nl-BE"/>
        </w:rPr>
        <w:t>Texte applicable à la convention avec un psychologue/orthopédagogue clinicien indépendant</w:t>
      </w:r>
      <w:r w:rsidRPr="00154122">
        <w:rPr>
          <w:rFonts w:ascii="Arial" w:eastAsia="Calibri" w:hAnsi="Arial" w:cs="Arial"/>
          <w:sz w:val="20"/>
          <w:szCs w:val="20"/>
          <w:lang w:eastAsia="nl-BE"/>
        </w:rPr>
        <w:t xml:space="preserve"> : </w:t>
      </w:r>
      <w:r w:rsidR="0016470F" w:rsidRPr="00154122">
        <w:rPr>
          <w:rFonts w:ascii="Arial" w:eastAsia="Calibri" w:hAnsi="Arial" w:cs="Arial"/>
          <w:sz w:val="20"/>
          <w:szCs w:val="20"/>
          <w:lang w:eastAsia="nl-BE"/>
        </w:rPr>
        <w:t xml:space="preserve">Tant le réseau que l'hôpital respectent l'autonomie professionnelle du psychologue/orthopédagogue clinicien indépendant. </w:t>
      </w:r>
      <w:r w:rsidRPr="00154122">
        <w:rPr>
          <w:rFonts w:ascii="Arial" w:eastAsia="Calibri" w:hAnsi="Arial" w:cs="Arial"/>
          <w:sz w:val="20"/>
          <w:szCs w:val="20"/>
          <w:lang w:eastAsia="nl-BE"/>
        </w:rPr>
        <w:t>Toutefois, le réseau peut donner au psychologue/orthopédagogue clinicien indépendant les instructions nécessaires à la bonne exécution des missions décrites dans la présente convention].</w:t>
      </w:r>
    </w:p>
    <w:p w14:paraId="577425FB" w14:textId="337B7722" w:rsidR="002629DA" w:rsidRPr="00154122" w:rsidRDefault="002629DA" w:rsidP="001C06EB">
      <w:pPr>
        <w:spacing w:after="0" w:line="276" w:lineRule="auto"/>
        <w:jc w:val="both"/>
        <w:rPr>
          <w:rFonts w:ascii="Arial" w:eastAsia="Calibri" w:hAnsi="Arial" w:cs="Arial"/>
          <w:sz w:val="20"/>
          <w:szCs w:val="20"/>
          <w:lang w:eastAsia="nl-BE"/>
        </w:rPr>
      </w:pPr>
    </w:p>
    <w:p w14:paraId="5E7AC372" w14:textId="10345399" w:rsidR="0027313A" w:rsidRPr="00154122" w:rsidRDefault="00944785" w:rsidP="0027313A">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w:t>
      </w:r>
      <w:r w:rsidRPr="00154122">
        <w:rPr>
          <w:rFonts w:ascii="Arial" w:eastAsia="Calibri" w:hAnsi="Arial" w:cs="Arial"/>
          <w:i/>
          <w:sz w:val="20"/>
          <w:szCs w:val="20"/>
          <w:lang w:eastAsia="nl-BE"/>
        </w:rPr>
        <w:t xml:space="preserve">Texte </w:t>
      </w:r>
      <w:r w:rsidR="002629DA" w:rsidRPr="00154122">
        <w:rPr>
          <w:rFonts w:ascii="Arial" w:eastAsia="Calibri" w:hAnsi="Arial" w:cs="Arial"/>
          <w:i/>
          <w:sz w:val="20"/>
          <w:szCs w:val="20"/>
          <w:lang w:eastAsia="nl-BE"/>
        </w:rPr>
        <w:t>applicable à la</w:t>
      </w:r>
      <w:r w:rsidRPr="00154122">
        <w:rPr>
          <w:rFonts w:ascii="Arial" w:eastAsia="Calibri" w:hAnsi="Arial" w:cs="Arial"/>
          <w:i/>
          <w:sz w:val="20"/>
          <w:szCs w:val="20"/>
          <w:lang w:eastAsia="nl-BE"/>
        </w:rPr>
        <w:t xml:space="preserve"> convention avec une organisation</w:t>
      </w:r>
      <w:r w:rsidR="0027313A" w:rsidRPr="00154122">
        <w:rPr>
          <w:rFonts w:ascii="Arial" w:eastAsia="Calibri" w:hAnsi="Arial" w:cs="Arial"/>
          <w:i/>
          <w:sz w:val="20"/>
          <w:szCs w:val="20"/>
          <w:lang w:eastAsia="nl-BE"/>
        </w:rPr>
        <w:t xml:space="preserve"> agréée</w:t>
      </w:r>
      <w:r w:rsidRPr="00154122">
        <w:rPr>
          <w:rFonts w:ascii="Arial" w:eastAsia="Calibri" w:hAnsi="Arial" w:cs="Arial"/>
          <w:sz w:val="20"/>
          <w:szCs w:val="20"/>
          <w:lang w:eastAsia="nl-BE"/>
        </w:rPr>
        <w:t xml:space="preserve">: Dans les cas où la présente convention fait référence à des psychologues/orthopédagogues cliniciens, </w:t>
      </w:r>
      <w:r w:rsidR="0027313A" w:rsidRPr="00154122">
        <w:rPr>
          <w:rFonts w:ascii="Arial" w:eastAsia="Calibri" w:hAnsi="Arial" w:cs="Arial"/>
          <w:sz w:val="20"/>
          <w:szCs w:val="20"/>
          <w:lang w:eastAsia="nl-BE"/>
        </w:rPr>
        <w:t>i</w:t>
      </w:r>
      <w:r w:rsidR="00E7244D" w:rsidRPr="00154122">
        <w:rPr>
          <w:rFonts w:ascii="Arial" w:eastAsia="Calibri" w:hAnsi="Arial" w:cs="Arial"/>
          <w:sz w:val="20"/>
          <w:szCs w:val="20"/>
          <w:lang w:eastAsia="nl-BE"/>
        </w:rPr>
        <w:t xml:space="preserve">l s'agit des psychologues/orthopédagogues cliniciens au sein de l’organisation agréée que l’organisation </w:t>
      </w:r>
      <w:r w:rsidR="0027313A" w:rsidRPr="00154122">
        <w:rPr>
          <w:rFonts w:ascii="Arial" w:eastAsia="Calibri" w:hAnsi="Arial" w:cs="Arial"/>
          <w:sz w:val="20"/>
          <w:szCs w:val="20"/>
          <w:lang w:eastAsia="nl-BE"/>
        </w:rPr>
        <w:t>s'est engagé</w:t>
      </w:r>
      <w:r w:rsidR="00E7244D" w:rsidRPr="00154122">
        <w:rPr>
          <w:rFonts w:ascii="Arial" w:eastAsia="Calibri" w:hAnsi="Arial" w:cs="Arial"/>
          <w:sz w:val="20"/>
          <w:szCs w:val="20"/>
          <w:lang w:eastAsia="nl-BE"/>
        </w:rPr>
        <w:t>e</w:t>
      </w:r>
      <w:r w:rsidR="0027313A" w:rsidRPr="00154122">
        <w:rPr>
          <w:rFonts w:ascii="Arial" w:eastAsia="Calibri" w:hAnsi="Arial" w:cs="Arial"/>
          <w:sz w:val="20"/>
          <w:szCs w:val="20"/>
          <w:lang w:eastAsia="nl-BE"/>
        </w:rPr>
        <w:t xml:space="preserve"> à </w:t>
      </w:r>
      <w:r w:rsidR="002F5F4C" w:rsidRPr="00154122">
        <w:rPr>
          <w:rFonts w:ascii="Arial" w:eastAsia="Calibri" w:hAnsi="Arial" w:cs="Arial"/>
          <w:sz w:val="20"/>
          <w:szCs w:val="20"/>
          <w:lang w:eastAsia="nl-BE"/>
        </w:rPr>
        <w:t xml:space="preserve">désigner </w:t>
      </w:r>
      <w:r w:rsidR="00E7244D" w:rsidRPr="00154122">
        <w:rPr>
          <w:rFonts w:ascii="Arial" w:eastAsia="Calibri" w:hAnsi="Arial" w:cs="Arial"/>
          <w:sz w:val="20"/>
          <w:szCs w:val="20"/>
          <w:lang w:eastAsia="nl-BE"/>
        </w:rPr>
        <w:t xml:space="preserve">pour </w:t>
      </w:r>
      <w:r w:rsidR="0027313A" w:rsidRPr="00154122">
        <w:rPr>
          <w:rFonts w:ascii="Arial" w:eastAsia="Calibri" w:hAnsi="Arial" w:cs="Arial"/>
          <w:sz w:val="20"/>
          <w:szCs w:val="20"/>
          <w:lang w:eastAsia="nl-BE"/>
        </w:rPr>
        <w:t xml:space="preserve">un nombre d'heures de psychologues cliniciens/éducateurs orthopédagogues </w:t>
      </w:r>
      <w:r w:rsidR="00E7244D" w:rsidRPr="00154122">
        <w:rPr>
          <w:rFonts w:ascii="Arial" w:eastAsia="Calibri" w:hAnsi="Arial" w:cs="Arial"/>
          <w:sz w:val="20"/>
          <w:szCs w:val="20"/>
          <w:lang w:eastAsia="nl-BE"/>
        </w:rPr>
        <w:t xml:space="preserve">pour effectuer les missions visées par cette convention </w:t>
      </w:r>
      <w:r w:rsidR="0027313A" w:rsidRPr="00154122">
        <w:rPr>
          <w:rFonts w:ascii="Arial" w:eastAsia="Calibri" w:hAnsi="Arial" w:cs="Arial"/>
          <w:sz w:val="20"/>
          <w:szCs w:val="20"/>
          <w:lang w:eastAsia="nl-BE"/>
        </w:rPr>
        <w:t xml:space="preserve">en fonction des besoins indiqués par la gestion </w:t>
      </w:r>
      <w:r w:rsidR="00E7244D" w:rsidRPr="00154122">
        <w:rPr>
          <w:rFonts w:ascii="Arial" w:eastAsia="Calibri" w:hAnsi="Arial" w:cs="Arial"/>
          <w:sz w:val="20"/>
          <w:szCs w:val="20"/>
          <w:lang w:eastAsia="nl-BE"/>
        </w:rPr>
        <w:t>populationnelle</w:t>
      </w:r>
      <w:r w:rsidR="0027313A" w:rsidRPr="00154122">
        <w:rPr>
          <w:rFonts w:ascii="Arial" w:eastAsia="Calibri" w:hAnsi="Arial" w:cs="Arial"/>
          <w:sz w:val="20"/>
          <w:szCs w:val="20"/>
          <w:lang w:eastAsia="nl-BE"/>
        </w:rPr>
        <w:t xml:space="preserve"> menée par le réseau. </w:t>
      </w:r>
      <w:r w:rsidR="00E7244D" w:rsidRPr="00154122">
        <w:rPr>
          <w:rFonts w:ascii="Arial" w:eastAsia="Calibri" w:hAnsi="Arial" w:cs="Arial"/>
          <w:sz w:val="20"/>
          <w:szCs w:val="20"/>
          <w:lang w:eastAsia="nl-BE"/>
        </w:rPr>
        <w:t>Pour chacun de ces psychologues</w:t>
      </w:r>
      <w:r w:rsidR="0027313A" w:rsidRPr="00154122">
        <w:rPr>
          <w:rFonts w:ascii="Arial" w:eastAsia="Calibri" w:hAnsi="Arial" w:cs="Arial"/>
          <w:sz w:val="20"/>
          <w:szCs w:val="20"/>
          <w:lang w:eastAsia="nl-BE"/>
        </w:rPr>
        <w:t>/orthopédagogues</w:t>
      </w:r>
      <w:r w:rsidR="00E7244D" w:rsidRPr="00154122">
        <w:rPr>
          <w:rFonts w:ascii="Arial" w:eastAsia="Calibri" w:hAnsi="Arial" w:cs="Arial"/>
          <w:sz w:val="20"/>
          <w:szCs w:val="20"/>
          <w:lang w:eastAsia="nl-BE"/>
        </w:rPr>
        <w:t xml:space="preserve"> cliniciens</w:t>
      </w:r>
      <w:r w:rsidR="0027313A" w:rsidRPr="00154122">
        <w:rPr>
          <w:rFonts w:ascii="Arial" w:eastAsia="Calibri" w:hAnsi="Arial" w:cs="Arial"/>
          <w:sz w:val="20"/>
          <w:szCs w:val="20"/>
          <w:lang w:eastAsia="nl-BE"/>
        </w:rPr>
        <w:t xml:space="preserve">, la fiche d'enregistrement est remplie comme indiqué à l'annexe 2. </w:t>
      </w:r>
    </w:p>
    <w:p w14:paraId="26A8D7CA" w14:textId="3D9834E1" w:rsidR="0027313A" w:rsidRPr="00154122" w:rsidRDefault="0027313A" w:rsidP="0027313A">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Ni le réseau ni l'hôpital n'exer</w:t>
      </w:r>
      <w:r w:rsidR="00E7244D" w:rsidRPr="00154122">
        <w:rPr>
          <w:rFonts w:ascii="Arial" w:eastAsia="Calibri" w:hAnsi="Arial" w:cs="Arial"/>
          <w:sz w:val="20"/>
          <w:szCs w:val="20"/>
          <w:lang w:eastAsia="nl-BE"/>
        </w:rPr>
        <w:t xml:space="preserve">cent d'autorité </w:t>
      </w:r>
      <w:r w:rsidR="00D53918" w:rsidRPr="00154122">
        <w:rPr>
          <w:rFonts w:ascii="Arial" w:eastAsia="Calibri" w:hAnsi="Arial" w:cs="Arial"/>
          <w:sz w:val="20"/>
          <w:szCs w:val="20"/>
          <w:lang w:eastAsia="nl-BE"/>
        </w:rPr>
        <w:t>sur les psychologues/orthopédagogues cliniciens désignés </w:t>
      </w:r>
      <w:r w:rsidR="008D28D0" w:rsidRPr="00154122">
        <w:rPr>
          <w:rFonts w:ascii="Arial" w:eastAsia="Calibri" w:hAnsi="Arial" w:cs="Arial"/>
          <w:sz w:val="20"/>
          <w:szCs w:val="20"/>
          <w:lang w:eastAsia="nl-BE"/>
        </w:rPr>
        <w:t xml:space="preserve">et </w:t>
      </w:r>
      <w:r w:rsidR="00B271AC" w:rsidRPr="00154122">
        <w:rPr>
          <w:rFonts w:ascii="Arial" w:eastAsia="Calibri" w:hAnsi="Arial" w:cs="Arial"/>
          <w:sz w:val="20"/>
          <w:szCs w:val="20"/>
          <w:lang w:eastAsia="nl-BE"/>
        </w:rPr>
        <w:t>appartenant à</w:t>
      </w:r>
      <w:r w:rsidR="00E7244D" w:rsidRPr="00154122">
        <w:rPr>
          <w:rFonts w:ascii="Arial" w:eastAsia="Calibri" w:hAnsi="Arial" w:cs="Arial"/>
          <w:sz w:val="20"/>
          <w:szCs w:val="20"/>
          <w:lang w:eastAsia="nl-BE"/>
        </w:rPr>
        <w:t xml:space="preserve"> l’organisation agréée </w:t>
      </w:r>
      <w:r w:rsidR="00B271AC" w:rsidRPr="00154122">
        <w:rPr>
          <w:rFonts w:ascii="Arial" w:eastAsia="Calibri" w:hAnsi="Arial" w:cs="Arial"/>
          <w:sz w:val="20"/>
          <w:szCs w:val="20"/>
          <w:lang w:eastAsia="nl-BE"/>
        </w:rPr>
        <w:t>comme employeur. En particulier, cette organisation</w:t>
      </w:r>
      <w:r w:rsidR="00E7244D" w:rsidRPr="00154122">
        <w:rPr>
          <w:rFonts w:ascii="Arial" w:eastAsia="Calibri" w:hAnsi="Arial" w:cs="Arial"/>
          <w:sz w:val="20"/>
          <w:szCs w:val="20"/>
          <w:lang w:eastAsia="nl-BE"/>
        </w:rPr>
        <w:t xml:space="preserve"> </w:t>
      </w:r>
      <w:r w:rsidRPr="00154122">
        <w:rPr>
          <w:rFonts w:ascii="Arial" w:eastAsia="Calibri" w:hAnsi="Arial" w:cs="Arial"/>
          <w:sz w:val="20"/>
          <w:szCs w:val="20"/>
          <w:lang w:eastAsia="nl-BE"/>
        </w:rPr>
        <w:t>est le seul organe qui a le droit de conclure ou de modifier le contrat de travail qui le lie au psychologue/</w:t>
      </w:r>
      <w:r w:rsidR="00E7244D" w:rsidRPr="00154122">
        <w:rPr>
          <w:rFonts w:ascii="Arial" w:eastAsia="Calibri" w:hAnsi="Arial" w:cs="Arial"/>
          <w:sz w:val="20"/>
          <w:szCs w:val="20"/>
          <w:lang w:eastAsia="nl-BE"/>
        </w:rPr>
        <w:t>orthopédagogue</w:t>
      </w:r>
      <w:r w:rsidRPr="00154122">
        <w:rPr>
          <w:rFonts w:ascii="Arial" w:eastAsia="Calibri" w:hAnsi="Arial" w:cs="Arial"/>
          <w:sz w:val="20"/>
          <w:szCs w:val="20"/>
          <w:lang w:eastAsia="nl-BE"/>
        </w:rPr>
        <w:t xml:space="preserve"> clinicien, de décider du licenciement ou de toute sanction à infliger à ce dernier, de déterminer la rémunération de ce dernier et les divers autres avantages auxquels il peut avoir droit, et de gérer les périodes de congé annuel ou les autres types d'absence de ce dernier.</w:t>
      </w:r>
    </w:p>
    <w:p w14:paraId="366B1F06" w14:textId="77777777" w:rsidR="0027313A" w:rsidRPr="00154122" w:rsidRDefault="0027313A" w:rsidP="0027313A">
      <w:pPr>
        <w:spacing w:after="0" w:line="276" w:lineRule="auto"/>
        <w:jc w:val="both"/>
        <w:rPr>
          <w:rFonts w:ascii="Arial" w:eastAsia="Calibri" w:hAnsi="Arial" w:cs="Arial"/>
          <w:sz w:val="20"/>
          <w:szCs w:val="20"/>
          <w:lang w:eastAsia="nl-BE"/>
        </w:rPr>
      </w:pPr>
    </w:p>
    <w:p w14:paraId="4691FD53" w14:textId="07DD6AD6" w:rsidR="0027313A" w:rsidRPr="00154122" w:rsidRDefault="0027313A" w:rsidP="0027313A">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Toutefois, le ré</w:t>
      </w:r>
      <w:r w:rsidR="00512338" w:rsidRPr="00154122">
        <w:rPr>
          <w:rFonts w:ascii="Arial" w:eastAsia="Calibri" w:hAnsi="Arial" w:cs="Arial"/>
          <w:sz w:val="20"/>
          <w:szCs w:val="20"/>
          <w:lang w:eastAsia="nl-BE"/>
        </w:rPr>
        <w:t>seau peut donner au psychologue/</w:t>
      </w:r>
      <w:r w:rsidRPr="00154122">
        <w:rPr>
          <w:rFonts w:ascii="Arial" w:eastAsia="Calibri" w:hAnsi="Arial" w:cs="Arial"/>
          <w:sz w:val="20"/>
          <w:szCs w:val="20"/>
          <w:lang w:eastAsia="nl-BE"/>
        </w:rPr>
        <w:t xml:space="preserve">orthopédagogue </w:t>
      </w:r>
      <w:r w:rsidR="00512338" w:rsidRPr="00154122">
        <w:rPr>
          <w:rFonts w:ascii="Arial" w:eastAsia="Calibri" w:hAnsi="Arial" w:cs="Arial"/>
          <w:sz w:val="20"/>
          <w:szCs w:val="20"/>
          <w:lang w:eastAsia="nl-BE"/>
        </w:rPr>
        <w:t xml:space="preserve">clinicien </w:t>
      </w:r>
      <w:r w:rsidRPr="00154122">
        <w:rPr>
          <w:rFonts w:ascii="Arial" w:eastAsia="Calibri" w:hAnsi="Arial" w:cs="Arial"/>
          <w:sz w:val="20"/>
          <w:szCs w:val="20"/>
          <w:lang w:eastAsia="nl-BE"/>
        </w:rPr>
        <w:t xml:space="preserve">les instructions nécessaires à la bonne exécution des </w:t>
      </w:r>
      <w:r w:rsidR="00512338" w:rsidRPr="00154122">
        <w:rPr>
          <w:rFonts w:ascii="Arial" w:eastAsia="Calibri" w:hAnsi="Arial" w:cs="Arial"/>
          <w:sz w:val="20"/>
          <w:szCs w:val="20"/>
          <w:lang w:eastAsia="nl-BE"/>
        </w:rPr>
        <w:t>tâches décrites dans la présente convention.</w:t>
      </w:r>
    </w:p>
    <w:p w14:paraId="69B03251" w14:textId="77777777" w:rsidR="0027313A" w:rsidRPr="00154122" w:rsidRDefault="0027313A" w:rsidP="0027313A">
      <w:pPr>
        <w:spacing w:after="0" w:line="276" w:lineRule="auto"/>
        <w:jc w:val="both"/>
        <w:rPr>
          <w:rFonts w:ascii="Arial" w:eastAsia="Calibri" w:hAnsi="Arial" w:cs="Arial"/>
          <w:sz w:val="20"/>
          <w:szCs w:val="20"/>
          <w:lang w:eastAsia="nl-BE"/>
        </w:rPr>
      </w:pPr>
    </w:p>
    <w:p w14:paraId="5B97D7A4" w14:textId="77777777" w:rsidR="007A35BD" w:rsidRPr="00154122" w:rsidRDefault="007A35BD" w:rsidP="001C06EB">
      <w:pPr>
        <w:rPr>
          <w:rFonts w:ascii="Arial" w:hAnsi="Arial" w:cs="Arial"/>
          <w:sz w:val="20"/>
          <w:szCs w:val="20"/>
        </w:rPr>
      </w:pPr>
    </w:p>
    <w:p w14:paraId="1DE1321D" w14:textId="77777777" w:rsidR="00463AF6" w:rsidRPr="00154122" w:rsidRDefault="00463AF6" w:rsidP="00463AF6">
      <w:pPr>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 xml:space="preserve">Fonctions des soins psychiques </w:t>
      </w:r>
    </w:p>
    <w:p w14:paraId="634C37BB" w14:textId="77777777" w:rsidR="00463AF6" w:rsidRPr="00154122" w:rsidRDefault="00463AF6" w:rsidP="00463AF6">
      <w:pPr>
        <w:spacing w:after="0" w:line="276" w:lineRule="auto"/>
        <w:rPr>
          <w:rFonts w:ascii="Arial" w:eastAsia="Times New Roman" w:hAnsi="Arial" w:cs="Arial"/>
          <w:sz w:val="20"/>
          <w:szCs w:val="20"/>
        </w:rPr>
      </w:pPr>
    </w:p>
    <w:p w14:paraId="7E02FFC9" w14:textId="01A60197" w:rsidR="00463AF6" w:rsidRPr="00154122" w:rsidRDefault="00463AF6" w:rsidP="008B288B">
      <w:pPr>
        <w:spacing w:after="120" w:line="276" w:lineRule="auto"/>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2 </w:t>
      </w:r>
    </w:p>
    <w:p w14:paraId="4530D653" w14:textId="6821299F" w:rsidR="00463AF6" w:rsidRPr="00154122" w:rsidRDefault="00463AF6" w:rsidP="00463AF6">
      <w:pPr>
        <w:spacing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Cette convention décrit deux fonctions de soins qui sont organisées de façon intégrée : la fonction de soins psychologiques de première ligne et la fonction de soins psychologiques spécialisés. Ces services sont fournis par des prestataires de soins psychologiques possédant les aptitudes et les compétences nécessaires. Le point de départ est de détecter le plus rapidement possible les besoins du patient. En fonction de la demande d'aide du patient, l'intervention peut viser de manière préventive à soutenir l'auto-soin et la résilience dans le cadre de la fonction de soins psychologiques de première ligne. Si le bilan fonctionnel montre que le traitement de la </w:t>
      </w:r>
      <w:r w:rsidR="004E16AC" w:rsidRPr="00154122">
        <w:rPr>
          <w:rFonts w:ascii="Arial" w:eastAsia="Calibri" w:hAnsi="Arial" w:cs="Arial"/>
          <w:sz w:val="20"/>
          <w:szCs w:val="20"/>
          <w:lang w:eastAsia="nl-BE"/>
        </w:rPr>
        <w:t>condition</w:t>
      </w:r>
      <w:r w:rsidRPr="00154122">
        <w:rPr>
          <w:rFonts w:ascii="Arial" w:eastAsia="Calibri" w:hAnsi="Arial" w:cs="Arial"/>
          <w:sz w:val="20"/>
          <w:szCs w:val="20"/>
          <w:lang w:eastAsia="nl-BE"/>
        </w:rPr>
        <w:t xml:space="preserve"> mentale sous-jacente est nécessaire, il est fait appel à la fonction de soins ambulatoires spécialisés en santé mentale, après demande au sein du réseau</w:t>
      </w:r>
      <w:r w:rsidR="004E16AC" w:rsidRPr="00154122">
        <w:rPr>
          <w:rFonts w:ascii="Arial" w:eastAsia="Calibri" w:hAnsi="Arial" w:cs="Arial"/>
          <w:sz w:val="20"/>
          <w:szCs w:val="20"/>
          <w:lang w:eastAsia="nl-BE"/>
        </w:rPr>
        <w:t xml:space="preserve"> conformément aux accords du réseau</w:t>
      </w:r>
      <w:r w:rsidRPr="00154122">
        <w:rPr>
          <w:rFonts w:ascii="Arial" w:eastAsia="Calibri" w:hAnsi="Arial" w:cs="Arial"/>
          <w:sz w:val="20"/>
          <w:szCs w:val="20"/>
          <w:lang w:eastAsia="nl-BE"/>
        </w:rPr>
        <w:t xml:space="preserve">. </w:t>
      </w:r>
    </w:p>
    <w:p w14:paraId="7D9AF5A1" w14:textId="77777777" w:rsidR="00463AF6" w:rsidRPr="00154122" w:rsidRDefault="00463AF6" w:rsidP="00463AF6">
      <w:pPr>
        <w:spacing w:after="0" w:line="276" w:lineRule="auto"/>
        <w:jc w:val="both"/>
        <w:rPr>
          <w:rFonts w:ascii="Arial" w:eastAsia="Times New Roman" w:hAnsi="Arial" w:cs="Arial"/>
          <w:sz w:val="20"/>
          <w:szCs w:val="20"/>
        </w:rPr>
      </w:pPr>
    </w:p>
    <w:p w14:paraId="3CCE2CA1" w14:textId="77EC44D5" w:rsidR="00463AF6" w:rsidRPr="00154122" w:rsidRDefault="00463AF6" w:rsidP="00463AF6">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Dans l’annexe 2 de la présente convention, le psychologue/orthopédagogue clinicien précise s'il s'engage à assurer la prise en charge de la fonction de soins psychologiques de première ligne, de la fonction de soins spécialisés ou des deux.</w:t>
      </w:r>
    </w:p>
    <w:p w14:paraId="4C93022A" w14:textId="0C3E8FE1" w:rsidR="00463AF6" w:rsidRPr="00154122" w:rsidRDefault="00463AF6" w:rsidP="00463AF6">
      <w:pPr>
        <w:spacing w:after="0" w:line="276" w:lineRule="auto"/>
        <w:jc w:val="both"/>
        <w:rPr>
          <w:rFonts w:ascii="Arial" w:eastAsia="Times New Roman" w:hAnsi="Arial" w:cs="Arial"/>
          <w:sz w:val="20"/>
          <w:szCs w:val="20"/>
        </w:rPr>
      </w:pPr>
    </w:p>
    <w:p w14:paraId="5722590B" w14:textId="77777777" w:rsidR="008B288B" w:rsidRPr="00154122" w:rsidRDefault="008B288B" w:rsidP="00463AF6">
      <w:pPr>
        <w:spacing w:after="0" w:line="276" w:lineRule="auto"/>
        <w:jc w:val="both"/>
        <w:rPr>
          <w:rFonts w:ascii="Arial" w:eastAsia="Times New Roman" w:hAnsi="Arial" w:cs="Arial"/>
          <w:sz w:val="20"/>
          <w:szCs w:val="20"/>
        </w:rPr>
      </w:pPr>
    </w:p>
    <w:p w14:paraId="3EC6F1C1" w14:textId="77777777" w:rsidR="00463AF6" w:rsidRPr="00154122" w:rsidRDefault="00463AF6" w:rsidP="00463AF6">
      <w:pPr>
        <w:spacing w:after="0" w:line="276" w:lineRule="auto"/>
        <w:jc w:val="center"/>
        <w:rPr>
          <w:rFonts w:ascii="Arial" w:eastAsia="Times New Roman" w:hAnsi="Arial" w:cs="Arial"/>
          <w:b/>
          <w:sz w:val="20"/>
          <w:szCs w:val="20"/>
        </w:rPr>
      </w:pPr>
      <w:r w:rsidRPr="00154122">
        <w:rPr>
          <w:rFonts w:ascii="Arial" w:eastAsia="Times New Roman" w:hAnsi="Arial" w:cs="Arial"/>
          <w:b/>
          <w:sz w:val="20"/>
          <w:szCs w:val="20"/>
        </w:rPr>
        <w:t>Fonction des soins psychologiques de première ligne</w:t>
      </w:r>
    </w:p>
    <w:p w14:paraId="7135538D" w14:textId="77777777" w:rsidR="00463AF6" w:rsidRPr="00154122" w:rsidRDefault="00463AF6" w:rsidP="00463AF6">
      <w:pPr>
        <w:spacing w:after="0" w:line="276" w:lineRule="auto"/>
        <w:jc w:val="both"/>
        <w:rPr>
          <w:rFonts w:ascii="Arial" w:eastAsia="Times New Roman" w:hAnsi="Arial" w:cs="Arial"/>
          <w:sz w:val="20"/>
          <w:szCs w:val="20"/>
        </w:rPr>
      </w:pPr>
    </w:p>
    <w:p w14:paraId="25D32B48" w14:textId="0F28014B" w:rsidR="00463AF6" w:rsidRPr="00154122" w:rsidRDefault="00463AF6" w:rsidP="00463AF6">
      <w:pPr>
        <w:spacing w:after="0" w:line="276" w:lineRule="auto"/>
        <w:jc w:val="both"/>
        <w:rPr>
          <w:rFonts w:ascii="Arial" w:eastAsia="Times New Roman" w:hAnsi="Arial" w:cs="Arial"/>
          <w:b/>
          <w:sz w:val="20"/>
          <w:szCs w:val="20"/>
        </w:rPr>
      </w:pPr>
      <w:r w:rsidRPr="00154122">
        <w:rPr>
          <w:rFonts w:ascii="Arial" w:eastAsia="Times New Roman" w:hAnsi="Arial" w:cs="Arial"/>
          <w:b/>
          <w:sz w:val="20"/>
          <w:szCs w:val="20"/>
        </w:rPr>
        <w:t>A</w:t>
      </w:r>
      <w:r w:rsidR="004E16AC" w:rsidRPr="00154122">
        <w:rPr>
          <w:rFonts w:ascii="Arial" w:eastAsia="Times New Roman" w:hAnsi="Arial" w:cs="Arial"/>
          <w:b/>
          <w:sz w:val="20"/>
          <w:szCs w:val="20"/>
        </w:rPr>
        <w:t>rticle 3</w:t>
      </w:r>
      <w:r w:rsidRPr="00154122">
        <w:rPr>
          <w:rFonts w:ascii="Arial" w:eastAsia="Times New Roman" w:hAnsi="Arial" w:cs="Arial"/>
          <w:b/>
          <w:sz w:val="20"/>
          <w:szCs w:val="20"/>
        </w:rPr>
        <w:t xml:space="preserve"> </w:t>
      </w:r>
      <w:r w:rsidR="008D28D0" w:rsidRPr="00154122">
        <w:rPr>
          <w:rFonts w:ascii="Arial" w:eastAsia="Times New Roman" w:hAnsi="Arial" w:cs="Arial"/>
          <w:b/>
          <w:sz w:val="20"/>
          <w:szCs w:val="20"/>
        </w:rPr>
        <w:t>–</w:t>
      </w:r>
      <w:r w:rsidRPr="00154122">
        <w:rPr>
          <w:rFonts w:ascii="Arial" w:eastAsia="Times New Roman" w:hAnsi="Arial" w:cs="Arial"/>
          <w:b/>
          <w:sz w:val="20"/>
          <w:szCs w:val="20"/>
        </w:rPr>
        <w:t xml:space="preserve"> Missions</w:t>
      </w:r>
    </w:p>
    <w:p w14:paraId="3907A247" w14:textId="77777777" w:rsidR="008D28D0" w:rsidRPr="00154122" w:rsidRDefault="008D28D0" w:rsidP="00463AF6">
      <w:pPr>
        <w:spacing w:after="0" w:line="276" w:lineRule="auto"/>
        <w:jc w:val="both"/>
        <w:rPr>
          <w:rFonts w:ascii="Arial" w:eastAsia="Times New Roman" w:hAnsi="Arial" w:cs="Arial"/>
          <w:b/>
          <w:sz w:val="20"/>
          <w:szCs w:val="20"/>
        </w:rPr>
      </w:pPr>
    </w:p>
    <w:p w14:paraId="1E8ABBBB" w14:textId="4C51B431" w:rsidR="00463AF6" w:rsidRPr="00154122" w:rsidRDefault="00463AF6" w:rsidP="00463AF6">
      <w:pPr>
        <w:spacing w:after="0" w:line="276" w:lineRule="auto"/>
        <w:jc w:val="both"/>
        <w:rPr>
          <w:rFonts w:ascii="Arial" w:eastAsia="Times New Roman" w:hAnsi="Arial" w:cs="Arial"/>
          <w:sz w:val="20"/>
          <w:szCs w:val="20"/>
        </w:rPr>
      </w:pPr>
      <w:r w:rsidRPr="00154122">
        <w:rPr>
          <w:rFonts w:ascii="Arial" w:eastAsia="Times New Roman" w:hAnsi="Arial" w:cs="Arial"/>
          <w:b/>
          <w:sz w:val="20"/>
          <w:szCs w:val="20"/>
        </w:rPr>
        <w:t>§ 1</w:t>
      </w:r>
      <w:r w:rsidR="006C6F29" w:rsidRPr="00154122">
        <w:rPr>
          <w:rFonts w:ascii="Arial" w:eastAsia="Times New Roman" w:hAnsi="Arial" w:cs="Arial"/>
          <w:b/>
          <w:sz w:val="20"/>
          <w:szCs w:val="20"/>
          <w:vertAlign w:val="superscript"/>
        </w:rPr>
        <w:t>er</w:t>
      </w:r>
      <w:r w:rsidR="006C6F29" w:rsidRPr="00154122">
        <w:rPr>
          <w:rFonts w:ascii="Arial" w:eastAsia="Times New Roman" w:hAnsi="Arial" w:cs="Arial"/>
          <w:b/>
          <w:sz w:val="20"/>
          <w:szCs w:val="20"/>
        </w:rPr>
        <w:t xml:space="preserve"> </w:t>
      </w:r>
      <w:r w:rsidRPr="00154122">
        <w:rPr>
          <w:rFonts w:ascii="Arial" w:eastAsia="Times New Roman" w:hAnsi="Arial" w:cs="Arial"/>
          <w:b/>
          <w:sz w:val="20"/>
          <w:szCs w:val="20"/>
        </w:rPr>
        <w:t xml:space="preserve">. </w:t>
      </w:r>
      <w:r w:rsidRPr="00154122">
        <w:rPr>
          <w:rFonts w:ascii="Arial" w:eastAsia="Times New Roman" w:hAnsi="Arial" w:cs="Arial"/>
          <w:bCs/>
          <w:sz w:val="20"/>
          <w:szCs w:val="20"/>
        </w:rPr>
        <w:t xml:space="preserve">Les </w:t>
      </w:r>
      <w:r w:rsidRPr="00154122">
        <w:rPr>
          <w:rFonts w:ascii="Arial" w:eastAsia="Times New Roman" w:hAnsi="Arial" w:cs="Arial"/>
          <w:sz w:val="20"/>
          <w:szCs w:val="20"/>
        </w:rPr>
        <w:t xml:space="preserve">missions suivantes sont prévues dans le cadre de cette fonction : </w:t>
      </w:r>
    </w:p>
    <w:p w14:paraId="7447A88D" w14:textId="77777777" w:rsidR="00463AF6" w:rsidRPr="00154122" w:rsidRDefault="00463AF6" w:rsidP="00B225B4">
      <w:pPr>
        <w:numPr>
          <w:ilvl w:val="0"/>
          <w:numId w:val="6"/>
        </w:numPr>
        <w:spacing w:before="240" w:after="24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Soutien aux personnes souffrant de problèmes mentaux par le biais d'interventions de groupe qui renforcent la santé mentale et préviennent les problèmes mentaux, renforcent les possibilités d'auto-soin et/ou soutiennent les soins informels. Ce travail est effectué par des psychologues cliniciens/orthopédagogues cliniciens, de préférence en collaboration avec des acteurs de l’aide et de soins et d’experts du vécu. Pour ces derniers, leur intervention ne peut se faire que sous la supervision d'un professionnel de santé mentale et dans le cadre de son expertise (par exemple, évaluation des problèmes présents et clarification de la plainte). Cette fonction est exercée à l'endroit où se trouve la personne dans un service, un établissement ou un lieu de la communauté locale (outreaching vers les personnes de la communauté) ;</w:t>
      </w:r>
    </w:p>
    <w:p w14:paraId="0F3334B3" w14:textId="77777777" w:rsidR="00463AF6" w:rsidRPr="00154122" w:rsidRDefault="00463AF6" w:rsidP="007A35BD">
      <w:pPr>
        <w:numPr>
          <w:ilvl w:val="0"/>
          <w:numId w:val="6"/>
        </w:numPr>
        <w:spacing w:before="240" w:after="24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Soutien individuel aux bénéficiaires qui peuvent être aidés par un nombre limité d'interventions psychologiques de première ligne. Ces soins permettent aux bénéficiaires de maintenir ou, si nécessaire, de retrouver un mode de vie sain et une qualité de vie satisfaisante. </w:t>
      </w:r>
    </w:p>
    <w:p w14:paraId="5D2BBD3A" w14:textId="269C6CE5" w:rsidR="00463AF6" w:rsidRPr="00154122" w:rsidRDefault="00463AF6" w:rsidP="00463AF6">
      <w:pPr>
        <w:spacing w:after="0" w:line="276" w:lineRule="auto"/>
        <w:ind w:left="777"/>
        <w:contextualSpacing/>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Ces soins sont dispensés lors de séances individuelles (</w:t>
      </w:r>
      <w:r w:rsidR="00197875" w:rsidRPr="00154122">
        <w:rPr>
          <w:rFonts w:ascii="Arial" w:eastAsia="Times New Roman" w:hAnsi="Arial" w:cs="Arial"/>
          <w:sz w:val="20"/>
          <w:szCs w:val="20"/>
          <w:shd w:val="clear" w:color="auto" w:fill="FFFFFF"/>
        </w:rPr>
        <w:t>y compris les soins à distance</w:t>
      </w:r>
      <w:r w:rsidRPr="00154122">
        <w:rPr>
          <w:rFonts w:ascii="Arial" w:eastAsia="Times New Roman" w:hAnsi="Arial" w:cs="Arial"/>
          <w:sz w:val="20"/>
          <w:szCs w:val="20"/>
          <w:shd w:val="clear" w:color="auto" w:fill="FFFFFF"/>
        </w:rPr>
        <w:t xml:space="preserve">).  </w:t>
      </w:r>
    </w:p>
    <w:p w14:paraId="72073AA6" w14:textId="77777777" w:rsidR="00463AF6" w:rsidRPr="00154122" w:rsidRDefault="00463AF6" w:rsidP="00463AF6">
      <w:pPr>
        <w:spacing w:after="0" w:line="276" w:lineRule="auto"/>
        <w:ind w:left="777"/>
        <w:contextualSpacing/>
        <w:jc w:val="both"/>
        <w:rPr>
          <w:rFonts w:ascii="Arial" w:eastAsia="Times New Roman" w:hAnsi="Arial" w:cs="Arial"/>
          <w:sz w:val="20"/>
          <w:szCs w:val="20"/>
          <w:shd w:val="clear" w:color="auto" w:fill="FFFFFF"/>
        </w:rPr>
      </w:pPr>
    </w:p>
    <w:p w14:paraId="1A61F7AE" w14:textId="77777777" w:rsidR="00463AF6" w:rsidRPr="00154122" w:rsidRDefault="00463AF6" w:rsidP="00463AF6">
      <w:pPr>
        <w:spacing w:after="0" w:line="276" w:lineRule="auto"/>
        <w:ind w:left="777"/>
        <w:contextualSpacing/>
        <w:jc w:val="both"/>
        <w:rPr>
          <w:rFonts w:ascii="Arial" w:eastAsia="Times New Roman" w:hAnsi="Arial" w:cs="Arial"/>
          <w:sz w:val="20"/>
          <w:szCs w:val="20"/>
          <w:shd w:val="clear" w:color="auto" w:fill="FFFFFF"/>
        </w:rPr>
      </w:pPr>
      <w:r w:rsidRPr="00154122">
        <w:rPr>
          <w:rFonts w:ascii="Arial" w:eastAsia="Times New Roman" w:hAnsi="Arial" w:cs="Arial"/>
          <w:sz w:val="20"/>
          <w:szCs w:val="20"/>
          <w:shd w:val="clear" w:color="auto" w:fill="FFFFFF"/>
        </w:rPr>
        <w:t xml:space="preserve">Ces interventions psychologiques de courte durée et/ou de faible intensité se concentrent sur les </w:t>
      </w:r>
      <w:r w:rsidRPr="00154122">
        <w:rPr>
          <w:rFonts w:ascii="Arial" w:eastAsia="Times New Roman" w:hAnsi="Arial" w:cs="Arial"/>
          <w:sz w:val="20"/>
          <w:szCs w:val="20"/>
        </w:rPr>
        <w:t xml:space="preserve">tâches suivantes : </w:t>
      </w:r>
    </w:p>
    <w:p w14:paraId="0EBE7967" w14:textId="77777777" w:rsidR="00463AF6" w:rsidRPr="00154122" w:rsidRDefault="00463AF6" w:rsidP="007A35BD">
      <w:pPr>
        <w:numPr>
          <w:ilvl w:val="0"/>
          <w:numId w:val="9"/>
        </w:numPr>
        <w:spacing w:before="240" w:after="240" w:line="276" w:lineRule="auto"/>
        <w:ind w:left="1440"/>
        <w:jc w:val="both"/>
        <w:rPr>
          <w:rFonts w:ascii="Arial" w:eastAsia="Calibri" w:hAnsi="Arial" w:cs="Arial"/>
          <w:sz w:val="20"/>
          <w:szCs w:val="20"/>
          <w:lang w:eastAsia="nl-BE"/>
        </w:rPr>
      </w:pPr>
      <w:r w:rsidRPr="00154122">
        <w:rPr>
          <w:rFonts w:ascii="Arial" w:eastAsia="Calibri" w:hAnsi="Arial" w:cs="Arial"/>
          <w:sz w:val="20"/>
          <w:szCs w:val="20"/>
          <w:lang w:eastAsia="nl-BE"/>
        </w:rPr>
        <w:t>Évaluation des problèmes présents et clarification de la demande ;</w:t>
      </w:r>
    </w:p>
    <w:p w14:paraId="3C442621" w14:textId="77777777" w:rsidR="00463AF6" w:rsidRPr="00154122" w:rsidRDefault="00463AF6" w:rsidP="007A35BD">
      <w:pPr>
        <w:numPr>
          <w:ilvl w:val="0"/>
          <w:numId w:val="9"/>
        </w:numPr>
        <w:spacing w:before="240" w:after="240" w:line="276" w:lineRule="auto"/>
        <w:ind w:left="1440"/>
        <w:jc w:val="both"/>
        <w:rPr>
          <w:rFonts w:ascii="Arial" w:eastAsia="Calibri" w:hAnsi="Arial" w:cs="Arial"/>
          <w:sz w:val="20"/>
          <w:szCs w:val="20"/>
          <w:lang w:val="nl-BE" w:eastAsia="nl-BE"/>
        </w:rPr>
      </w:pPr>
      <w:r w:rsidRPr="00154122">
        <w:rPr>
          <w:rFonts w:ascii="Arial" w:eastAsia="Calibri" w:hAnsi="Arial" w:cs="Arial"/>
          <w:sz w:val="20"/>
          <w:szCs w:val="20"/>
          <w:lang w:val="nl-BE" w:eastAsia="nl-BE"/>
        </w:rPr>
        <w:t xml:space="preserve">Auto-assistance </w:t>
      </w:r>
      <w:proofErr w:type="spellStart"/>
      <w:r w:rsidRPr="00154122">
        <w:rPr>
          <w:rFonts w:ascii="Arial" w:eastAsia="Calibri" w:hAnsi="Arial" w:cs="Arial"/>
          <w:sz w:val="20"/>
          <w:szCs w:val="20"/>
          <w:lang w:val="nl-BE" w:eastAsia="nl-BE"/>
        </w:rPr>
        <w:t>guidée</w:t>
      </w:r>
      <w:proofErr w:type="spellEnd"/>
      <w:r w:rsidRPr="00154122">
        <w:rPr>
          <w:rFonts w:ascii="Arial" w:eastAsia="Calibri" w:hAnsi="Arial" w:cs="Arial"/>
          <w:sz w:val="20"/>
          <w:szCs w:val="20"/>
          <w:lang w:val="nl-BE" w:eastAsia="nl-BE"/>
        </w:rPr>
        <w:t xml:space="preserve">, </w:t>
      </w:r>
      <w:proofErr w:type="spellStart"/>
      <w:r w:rsidRPr="00154122">
        <w:rPr>
          <w:rFonts w:ascii="Arial" w:eastAsia="Calibri" w:hAnsi="Arial" w:cs="Arial"/>
          <w:sz w:val="20"/>
          <w:szCs w:val="20"/>
          <w:lang w:val="nl-BE" w:eastAsia="nl-BE"/>
        </w:rPr>
        <w:t>psychoéducation</w:t>
      </w:r>
      <w:proofErr w:type="spellEnd"/>
      <w:r w:rsidRPr="00154122">
        <w:rPr>
          <w:rFonts w:ascii="Arial" w:eastAsia="Calibri" w:hAnsi="Arial" w:cs="Arial"/>
          <w:sz w:val="20"/>
          <w:szCs w:val="20"/>
          <w:lang w:val="nl-BE" w:eastAsia="nl-BE"/>
        </w:rPr>
        <w:t> ;</w:t>
      </w:r>
    </w:p>
    <w:p w14:paraId="1D77A54B" w14:textId="77777777" w:rsidR="00463AF6" w:rsidRPr="00154122" w:rsidRDefault="00463AF6" w:rsidP="007A35BD">
      <w:pPr>
        <w:numPr>
          <w:ilvl w:val="0"/>
          <w:numId w:val="9"/>
        </w:numPr>
        <w:spacing w:before="240" w:after="240" w:line="276" w:lineRule="auto"/>
        <w:ind w:left="1440"/>
        <w:jc w:val="both"/>
        <w:rPr>
          <w:rFonts w:ascii="Arial" w:eastAsia="Calibri" w:hAnsi="Arial" w:cs="Arial"/>
          <w:sz w:val="20"/>
          <w:szCs w:val="20"/>
          <w:lang w:eastAsia="nl-BE"/>
        </w:rPr>
      </w:pPr>
      <w:r w:rsidRPr="00154122">
        <w:rPr>
          <w:rFonts w:ascii="Arial" w:eastAsia="Calibri" w:hAnsi="Arial" w:cs="Arial"/>
          <w:sz w:val="20"/>
          <w:szCs w:val="20"/>
          <w:lang w:eastAsia="nl-BE"/>
        </w:rPr>
        <w:t>Promotion de l'autonomie et de la résilience du bénéficiaire ou de son environnement familial ;</w:t>
      </w:r>
    </w:p>
    <w:p w14:paraId="120CF7E7" w14:textId="77777777" w:rsidR="00463AF6" w:rsidRPr="00154122" w:rsidRDefault="00463AF6" w:rsidP="007A35BD">
      <w:pPr>
        <w:numPr>
          <w:ilvl w:val="0"/>
          <w:numId w:val="9"/>
        </w:numPr>
        <w:spacing w:before="240" w:after="240" w:line="276" w:lineRule="auto"/>
        <w:ind w:left="1440"/>
        <w:jc w:val="both"/>
        <w:rPr>
          <w:rFonts w:ascii="Arial" w:eastAsia="Calibri" w:hAnsi="Arial" w:cs="Arial"/>
          <w:sz w:val="20"/>
          <w:szCs w:val="20"/>
          <w:lang w:eastAsia="nl-BE"/>
        </w:rPr>
      </w:pPr>
      <w:r w:rsidRPr="00154122">
        <w:rPr>
          <w:rFonts w:ascii="Arial" w:eastAsia="Calibri" w:hAnsi="Arial" w:cs="Arial"/>
          <w:sz w:val="20"/>
          <w:szCs w:val="20"/>
          <w:lang w:eastAsia="nl-BE"/>
        </w:rPr>
        <w:t>Soutien des acteurs de première ligne autour du bénéficiaire ;</w:t>
      </w:r>
    </w:p>
    <w:p w14:paraId="168F219A" w14:textId="77777777" w:rsidR="00463AF6" w:rsidRPr="00154122" w:rsidRDefault="00463AF6" w:rsidP="007A35BD">
      <w:pPr>
        <w:numPr>
          <w:ilvl w:val="0"/>
          <w:numId w:val="9"/>
        </w:numPr>
        <w:spacing w:before="240" w:after="240" w:line="276" w:lineRule="auto"/>
        <w:ind w:left="1440"/>
        <w:jc w:val="both"/>
        <w:rPr>
          <w:rFonts w:ascii="Arial" w:eastAsia="Calibri" w:hAnsi="Arial" w:cs="Arial"/>
          <w:sz w:val="20"/>
          <w:szCs w:val="20"/>
          <w:lang w:eastAsia="nl-BE"/>
        </w:rPr>
      </w:pPr>
      <w:r w:rsidRPr="00154122">
        <w:rPr>
          <w:rFonts w:ascii="Arial" w:eastAsia="Calibri" w:hAnsi="Arial" w:cs="Arial"/>
          <w:sz w:val="20"/>
          <w:szCs w:val="20"/>
          <w:lang w:eastAsia="nl-BE"/>
        </w:rPr>
        <w:t>Orientation vers des soins spécialisés et/ou orientation vers d'autres organisations de d’aide et de soins et/ou des associations de patients et de familles.</w:t>
      </w:r>
    </w:p>
    <w:p w14:paraId="0C08CBC4" w14:textId="77777777" w:rsidR="00463AF6" w:rsidRPr="00154122" w:rsidRDefault="00463AF6" w:rsidP="00463AF6">
      <w:pPr>
        <w:spacing w:after="200" w:line="276" w:lineRule="auto"/>
        <w:ind w:left="708" w:right="424"/>
        <w:contextualSpacing/>
        <w:jc w:val="both"/>
        <w:rPr>
          <w:rFonts w:ascii="Arial" w:eastAsia="Times New Roman" w:hAnsi="Arial" w:cs="Arial"/>
          <w:sz w:val="20"/>
          <w:szCs w:val="20"/>
        </w:rPr>
      </w:pPr>
    </w:p>
    <w:p w14:paraId="101C882C" w14:textId="77777777" w:rsidR="00170344"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b/>
          <w:bCs/>
          <w:sz w:val="20"/>
          <w:szCs w:val="20"/>
        </w:rPr>
        <w:t>§ 2.</w:t>
      </w:r>
      <w:r w:rsidRPr="00154122">
        <w:rPr>
          <w:rFonts w:ascii="Arial" w:eastAsia="Times New Roman" w:hAnsi="Arial" w:cs="Arial"/>
          <w:sz w:val="20"/>
          <w:szCs w:val="20"/>
        </w:rPr>
        <w:tab/>
        <w:t>Les interventions de groupe visées au § 1</w:t>
      </w:r>
      <w:r w:rsidR="006C6F29" w:rsidRPr="00154122">
        <w:rPr>
          <w:rFonts w:ascii="Arial" w:eastAsia="Times New Roman" w:hAnsi="Arial" w:cs="Arial"/>
          <w:sz w:val="20"/>
          <w:szCs w:val="20"/>
          <w:vertAlign w:val="superscript"/>
        </w:rPr>
        <w:t>er</w:t>
      </w:r>
      <w:r w:rsidRPr="00154122">
        <w:rPr>
          <w:rFonts w:ascii="Arial" w:eastAsia="Times New Roman" w:hAnsi="Arial" w:cs="Arial"/>
          <w:sz w:val="20"/>
          <w:szCs w:val="20"/>
        </w:rPr>
        <w:t xml:space="preserve">, 1° sont réalisées au cours de séances de 120 minutes, dont 90 minutes au moins sont consacrées au contact direct avec les patients. Une intervention de groupe peut être précédée d'une séance individuelle au cours de laquelle le psychologue clinicien/orthopédagogue clinicien examine si une intervention en groupe est appropriée pour le bénéficiaire. Cette intervention peut également se conclure par une séance individuelle. Une intervention de groupe se compose d'un minimum de 4 et d'un maximum de 15 participants. </w:t>
      </w:r>
    </w:p>
    <w:p w14:paraId="487DE83B" w14:textId="54EDFD69"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Une session d’intervention en groupe se déroule sous la supervision </w:t>
      </w:r>
      <w:r w:rsidR="006C6F29" w:rsidRPr="00154122">
        <w:rPr>
          <w:rFonts w:ascii="Arial" w:eastAsia="Times New Roman" w:hAnsi="Arial" w:cs="Arial"/>
          <w:sz w:val="20"/>
          <w:szCs w:val="20"/>
        </w:rPr>
        <w:t xml:space="preserve">de 2 dispensateurs d’aide ou de soins </w:t>
      </w:r>
      <w:r w:rsidRPr="00154122">
        <w:rPr>
          <w:rFonts w:ascii="Arial" w:eastAsia="Times New Roman" w:hAnsi="Arial" w:cs="Arial"/>
          <w:sz w:val="20"/>
          <w:szCs w:val="20"/>
        </w:rPr>
        <w:t>ou experts du vécu, dont au moins un est un psychologue clinicien/orthopédagogue clinicien.</w:t>
      </w:r>
    </w:p>
    <w:p w14:paraId="24082595"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67969107" w14:textId="0F8A7018" w:rsidR="00463AF6" w:rsidRPr="00154122" w:rsidRDefault="00463AF6" w:rsidP="00463AF6">
      <w:pPr>
        <w:spacing w:after="200" w:line="276" w:lineRule="auto"/>
        <w:ind w:right="424"/>
        <w:jc w:val="both"/>
        <w:rPr>
          <w:rFonts w:ascii="Arial" w:eastAsia="Times New Roman" w:hAnsi="Arial" w:cs="Arial"/>
          <w:sz w:val="20"/>
          <w:szCs w:val="20"/>
        </w:rPr>
      </w:pPr>
      <w:r w:rsidRPr="00154122">
        <w:rPr>
          <w:rFonts w:ascii="Arial" w:eastAsia="Times New Roman" w:hAnsi="Arial" w:cs="Arial"/>
          <w:b/>
          <w:bCs/>
          <w:sz w:val="20"/>
          <w:szCs w:val="20"/>
        </w:rPr>
        <w:t>§ 3.</w:t>
      </w:r>
      <w:r w:rsidRPr="00154122">
        <w:rPr>
          <w:rFonts w:ascii="Arial" w:eastAsia="Times New Roman" w:hAnsi="Arial" w:cs="Arial"/>
          <w:sz w:val="20"/>
          <w:szCs w:val="20"/>
        </w:rPr>
        <w:tab/>
        <w:t>Les séances individuelles visées au § 1</w:t>
      </w:r>
      <w:r w:rsidR="006C6F29" w:rsidRPr="00154122">
        <w:rPr>
          <w:rFonts w:ascii="Arial" w:eastAsia="Times New Roman" w:hAnsi="Arial" w:cs="Arial"/>
          <w:sz w:val="20"/>
          <w:szCs w:val="20"/>
          <w:vertAlign w:val="superscript"/>
        </w:rPr>
        <w:t>er</w:t>
      </w:r>
      <w:r w:rsidRPr="00154122">
        <w:rPr>
          <w:rFonts w:ascii="Arial" w:eastAsia="Times New Roman" w:hAnsi="Arial" w:cs="Arial"/>
          <w:sz w:val="20"/>
          <w:szCs w:val="20"/>
        </w:rPr>
        <w:t>, 2° se déroulent lors de sessions d'une durée de 60 minutes (dont au moins 45 minutes de contact avec le patient). Le psychologue clinicien/orthopédagogue clinicien et le bénéficiaire sont physiquement présents dans un lieu adapté à la situation de la personne (possibilité d'</w:t>
      </w:r>
      <w:r w:rsidR="00EE5B59" w:rsidRPr="00154122">
        <w:rPr>
          <w:rFonts w:ascii="Arial" w:eastAsia="Times New Roman" w:hAnsi="Arial" w:cs="Arial"/>
          <w:sz w:val="20"/>
          <w:szCs w:val="20"/>
        </w:rPr>
        <w:t>outreaching</w:t>
      </w:r>
      <w:r w:rsidRPr="00154122">
        <w:rPr>
          <w:rFonts w:ascii="Arial" w:eastAsia="Times New Roman" w:hAnsi="Arial" w:cs="Arial"/>
          <w:sz w:val="20"/>
          <w:szCs w:val="20"/>
        </w:rPr>
        <w:t xml:space="preserve">). </w:t>
      </w:r>
    </w:p>
    <w:p w14:paraId="325385EE" w14:textId="77777777" w:rsidR="00463AF6" w:rsidRPr="00154122" w:rsidRDefault="00463AF6" w:rsidP="00463AF6">
      <w:pPr>
        <w:spacing w:after="200" w:line="276" w:lineRule="auto"/>
        <w:ind w:right="424"/>
        <w:jc w:val="both"/>
        <w:rPr>
          <w:rFonts w:ascii="Arial" w:eastAsia="Times New Roman" w:hAnsi="Arial" w:cs="Arial"/>
          <w:sz w:val="20"/>
          <w:szCs w:val="20"/>
        </w:rPr>
      </w:pPr>
      <w:r w:rsidRPr="00154122">
        <w:rPr>
          <w:rFonts w:ascii="Arial" w:eastAsia="Times New Roman" w:hAnsi="Arial" w:cs="Arial"/>
          <w:sz w:val="20"/>
          <w:szCs w:val="20"/>
        </w:rPr>
        <w:t>Dans le cas de séances individuelles avec des enfants et des adolescents, il est possible qu'une séance se poursuive uniquement avec les parents, le tuteur ou un membre de la famille.</w:t>
      </w:r>
    </w:p>
    <w:p w14:paraId="4945D0BB" w14:textId="77777777" w:rsidR="00463AF6" w:rsidRPr="00154122" w:rsidRDefault="00463AF6" w:rsidP="00463AF6">
      <w:pPr>
        <w:spacing w:after="200" w:line="276" w:lineRule="auto"/>
        <w:ind w:right="424"/>
        <w:jc w:val="both"/>
        <w:rPr>
          <w:rFonts w:ascii="Arial" w:eastAsia="Times New Roman" w:hAnsi="Arial" w:cs="Arial"/>
          <w:sz w:val="20"/>
          <w:szCs w:val="20"/>
        </w:rPr>
      </w:pPr>
      <w:r w:rsidRPr="00154122">
        <w:rPr>
          <w:rFonts w:ascii="Arial" w:eastAsia="Times New Roman" w:hAnsi="Arial" w:cs="Arial"/>
          <w:sz w:val="20"/>
          <w:szCs w:val="20"/>
        </w:rPr>
        <w:t>L’objectif est de réaliser la première séance individuelle dans un délai d'une semaine à maximum un mois à partir du moment où le bénéficiaire ou son entourage a formulé une demande d’aide au psychologue clinicien/orthopédagogue clinicien de première ligne.</w:t>
      </w:r>
    </w:p>
    <w:p w14:paraId="16656489" w14:textId="77777777" w:rsidR="00463AF6" w:rsidRPr="00154122" w:rsidRDefault="00463AF6" w:rsidP="00463AF6">
      <w:pPr>
        <w:spacing w:after="200" w:line="276" w:lineRule="auto"/>
        <w:ind w:right="424"/>
        <w:jc w:val="both"/>
        <w:rPr>
          <w:rFonts w:ascii="Arial" w:eastAsia="Times New Roman" w:hAnsi="Arial" w:cs="Arial"/>
          <w:sz w:val="20"/>
          <w:szCs w:val="20"/>
        </w:rPr>
      </w:pPr>
      <w:r w:rsidRPr="00154122">
        <w:rPr>
          <w:rFonts w:ascii="Arial" w:eastAsia="Times New Roman" w:hAnsi="Arial" w:cs="Arial"/>
          <w:sz w:val="20"/>
          <w:szCs w:val="20"/>
        </w:rPr>
        <w:t>Si le bénéficiaire donne son accord préalable et que le seuil de déplacement est trop élevé, les séances peuvent avoir lieu dans le propre cadre de vie du bénéficiaire (</w:t>
      </w:r>
      <w:r w:rsidRPr="00154122">
        <w:rPr>
          <w:rFonts w:ascii="Arial" w:eastAsia="Times New Roman" w:hAnsi="Arial" w:cs="Arial"/>
          <w:i/>
          <w:sz w:val="20"/>
          <w:szCs w:val="20"/>
        </w:rPr>
        <w:t>outreaching</w:t>
      </w:r>
      <w:r w:rsidRPr="00154122">
        <w:rPr>
          <w:rFonts w:ascii="Arial" w:eastAsia="Times New Roman" w:hAnsi="Arial" w:cs="Arial"/>
          <w:sz w:val="20"/>
          <w:szCs w:val="20"/>
        </w:rPr>
        <w:t xml:space="preserve">). </w:t>
      </w:r>
    </w:p>
    <w:p w14:paraId="4ACEA400" w14:textId="0B1CA12D"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Si les conditions suivantes sont remplies, ces sessions peuvent également être organisées </w:t>
      </w:r>
      <w:r w:rsidR="00262B03" w:rsidRPr="00154122">
        <w:rPr>
          <w:rFonts w:ascii="Arial" w:eastAsia="Times New Roman" w:hAnsi="Arial" w:cs="Arial"/>
          <w:sz w:val="20"/>
          <w:szCs w:val="20"/>
        </w:rPr>
        <w:t>via des consultations vidéo</w:t>
      </w:r>
      <w:r w:rsidRPr="00154122">
        <w:rPr>
          <w:rFonts w:ascii="Arial" w:eastAsia="Times New Roman" w:hAnsi="Arial" w:cs="Arial"/>
          <w:sz w:val="20"/>
          <w:szCs w:val="20"/>
        </w:rPr>
        <w:t xml:space="preserve"> : </w:t>
      </w:r>
    </w:p>
    <w:p w14:paraId="747671BB"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7EF61C0D" w14:textId="77777777" w:rsidR="00463AF6" w:rsidRPr="00154122" w:rsidRDefault="00463AF6" w:rsidP="00B72F77">
      <w:pPr>
        <w:numPr>
          <w:ilvl w:val="0"/>
          <w:numId w:val="5"/>
        </w:numPr>
        <w:spacing w:after="0" w:line="276" w:lineRule="auto"/>
        <w:contextualSpacing/>
        <w:rPr>
          <w:rFonts w:ascii="Arial" w:eastAsia="Times New Roman" w:hAnsi="Arial" w:cs="Arial"/>
          <w:sz w:val="20"/>
          <w:szCs w:val="20"/>
        </w:rPr>
      </w:pPr>
      <w:r w:rsidRPr="00154122">
        <w:rPr>
          <w:rFonts w:ascii="Arial" w:eastAsia="Times New Roman" w:hAnsi="Arial" w:cs="Arial"/>
          <w:sz w:val="20"/>
          <w:szCs w:val="20"/>
        </w:rPr>
        <w:t>Pour la première séance, le psychologue clinicien/orthopédagogue clinicien et le bénéficiaire sont physiquement présents ensemble ;</w:t>
      </w:r>
    </w:p>
    <w:p w14:paraId="429F0826" w14:textId="77777777" w:rsidR="00463AF6" w:rsidRPr="00154122" w:rsidRDefault="00463AF6" w:rsidP="00B72F77">
      <w:pPr>
        <w:numPr>
          <w:ilvl w:val="0"/>
          <w:numId w:val="5"/>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bénéficiaire doit avoir donné son autorisation préalable pour les soins à distance ;</w:t>
      </w:r>
    </w:p>
    <w:p w14:paraId="6A086328" w14:textId="77777777" w:rsidR="00463AF6" w:rsidRPr="00154122" w:rsidRDefault="00463AF6" w:rsidP="00B72F77">
      <w:pPr>
        <w:numPr>
          <w:ilvl w:val="0"/>
          <w:numId w:val="5"/>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psychologue clinicien/orthopédagogue clinicien doit s'assurer que le bénéficiaire est physiquement et mentalement capable de recevoir ces soins à distance ;</w:t>
      </w:r>
    </w:p>
    <w:p w14:paraId="5ED0EF10" w14:textId="745D3C3C" w:rsidR="00463AF6" w:rsidRPr="00154122" w:rsidRDefault="00463AF6" w:rsidP="00B72F77">
      <w:pPr>
        <w:numPr>
          <w:ilvl w:val="0"/>
          <w:numId w:val="5"/>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 psychologue clinicien/orthopédagogue clinicien utilise des moyens de communication pour les soins à distance qui garantissent les conditions minimales et les règles d'utilisation pour une communication </w:t>
      </w:r>
      <w:r w:rsidR="006C6F29" w:rsidRPr="00154122">
        <w:rPr>
          <w:rFonts w:ascii="Arial" w:eastAsia="Times New Roman" w:hAnsi="Arial" w:cs="Arial"/>
          <w:sz w:val="20"/>
          <w:szCs w:val="20"/>
        </w:rPr>
        <w:t xml:space="preserve">sécurisée </w:t>
      </w:r>
      <w:r w:rsidRPr="00154122">
        <w:rPr>
          <w:rFonts w:ascii="Arial" w:eastAsia="Times New Roman" w:hAnsi="Arial" w:cs="Arial"/>
          <w:sz w:val="20"/>
          <w:szCs w:val="20"/>
        </w:rPr>
        <w:t xml:space="preserve">, comme indiqué sur le site web de la plateforme eHealth : </w:t>
      </w:r>
      <w:hyperlink r:id="rId8" w:history="1">
        <w:r w:rsidRPr="00154122">
          <w:rPr>
            <w:rFonts w:ascii="Arial" w:eastAsia="Times New Roman" w:hAnsi="Arial" w:cs="Arial"/>
            <w:sz w:val="20"/>
            <w:szCs w:val="20"/>
            <w:u w:val="single"/>
          </w:rPr>
          <w:t>Bonnes pratiques en matière de plateformes pour les soins à distance formulées par le Comité de sécurité de l’information | eHealth (fgov.be)</w:t>
        </w:r>
      </w:hyperlink>
      <w:r w:rsidRPr="00154122">
        <w:rPr>
          <w:rFonts w:ascii="Arial" w:eastAsia="Times New Roman" w:hAnsi="Arial" w:cs="Arial"/>
          <w:sz w:val="20"/>
          <w:szCs w:val="20"/>
        </w:rPr>
        <w:t> ;</w:t>
      </w:r>
    </w:p>
    <w:p w14:paraId="10702A7B" w14:textId="77777777" w:rsidR="00463AF6" w:rsidRPr="00154122" w:rsidRDefault="00463AF6" w:rsidP="00B72F77">
      <w:pPr>
        <w:numPr>
          <w:ilvl w:val="0"/>
          <w:numId w:val="5"/>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psychologue clinicien/orthopédagogue clinicien doit noter ces consultations vidéo et leur durée dans le dossier du patient.</w:t>
      </w:r>
    </w:p>
    <w:p w14:paraId="3A1A7937"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24A9063A"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0360B158" w14:textId="52DAE139" w:rsidR="00463AF6" w:rsidRPr="00154122" w:rsidRDefault="00553FCD" w:rsidP="008B288B">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Article 4</w:t>
      </w:r>
      <w:r w:rsidR="00463AF6" w:rsidRPr="00154122">
        <w:rPr>
          <w:rFonts w:ascii="Arial" w:eastAsia="Calibri" w:hAnsi="Arial" w:cs="Arial"/>
          <w:b/>
          <w:sz w:val="20"/>
          <w:szCs w:val="20"/>
          <w:lang w:eastAsia="nl-BE"/>
        </w:rPr>
        <w:t xml:space="preserve"> - Dispositions spécifiques relatives aux sessions de traitement</w:t>
      </w:r>
    </w:p>
    <w:p w14:paraId="6658F9DB" w14:textId="4E819F6B" w:rsidR="00463AF6" w:rsidRPr="00154122" w:rsidRDefault="00463AF6" w:rsidP="00463AF6">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Les dispositions suivantes s'appliquent au financement de la mission visée à l'article </w:t>
      </w:r>
      <w:r w:rsidR="00E33237" w:rsidRPr="00154122">
        <w:rPr>
          <w:rFonts w:ascii="Arial" w:eastAsia="Times New Roman" w:hAnsi="Arial" w:cs="Arial"/>
          <w:sz w:val="20"/>
          <w:szCs w:val="20"/>
        </w:rPr>
        <w:t>3</w:t>
      </w:r>
      <w:r w:rsidRPr="00154122">
        <w:rPr>
          <w:rFonts w:ascii="Arial" w:eastAsia="Times New Roman" w:hAnsi="Arial" w:cs="Arial"/>
          <w:sz w:val="20"/>
          <w:szCs w:val="20"/>
        </w:rPr>
        <w:t xml:space="preserve"> § 1</w:t>
      </w:r>
      <w:r w:rsidRPr="00154122">
        <w:rPr>
          <w:rFonts w:ascii="Arial" w:eastAsia="Times New Roman" w:hAnsi="Arial" w:cs="Arial"/>
          <w:sz w:val="20"/>
          <w:szCs w:val="20"/>
          <w:vertAlign w:val="superscript"/>
        </w:rPr>
        <w:t>er</w:t>
      </w:r>
      <w:r w:rsidRPr="00154122">
        <w:rPr>
          <w:rFonts w:ascii="Arial" w:eastAsia="Times New Roman" w:hAnsi="Arial" w:cs="Arial"/>
          <w:sz w:val="20"/>
          <w:szCs w:val="20"/>
        </w:rPr>
        <w:t xml:space="preserve"> :</w:t>
      </w:r>
    </w:p>
    <w:p w14:paraId="7E763BAB" w14:textId="77777777" w:rsidR="00463AF6" w:rsidRPr="00154122" w:rsidRDefault="00463AF6" w:rsidP="00463AF6">
      <w:pPr>
        <w:spacing w:after="0" w:line="276" w:lineRule="auto"/>
        <w:jc w:val="both"/>
        <w:rPr>
          <w:rFonts w:ascii="Arial" w:eastAsia="Times New Roman" w:hAnsi="Arial" w:cs="Arial"/>
          <w:sz w:val="20"/>
          <w:szCs w:val="20"/>
        </w:rPr>
      </w:pPr>
    </w:p>
    <w:p w14:paraId="18DC0BA8" w14:textId="77777777" w:rsidR="00463AF6" w:rsidRPr="00154122" w:rsidRDefault="00463AF6" w:rsidP="00E25B39">
      <w:pPr>
        <w:numPr>
          <w:ilvl w:val="0"/>
          <w:numId w:val="8"/>
        </w:numPr>
        <w:spacing w:after="24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Pour chaque bénéficiaire du groupe cible « adultes/personnes âgées », un maximum de 8 séances individuelles peut être remboursé ou un maximum de 5 interventions de groupe sur une période de 12 mois ;</w:t>
      </w:r>
    </w:p>
    <w:p w14:paraId="4CB7DB50" w14:textId="77777777" w:rsidR="00463AF6" w:rsidRPr="00154122" w:rsidRDefault="00463AF6" w:rsidP="00E25B39">
      <w:pPr>
        <w:numPr>
          <w:ilvl w:val="0"/>
          <w:numId w:val="8"/>
        </w:numPr>
        <w:spacing w:after="24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Pour chaque bénéficiaire du groupe cible « enfants et adolescents », un maximum de 10 séances individuelles ou un maximum de 8 interventions de groupe peuvent être remboursées par période de 12 mois, y compris les sessions pour lesquelles les parents sont présents ; </w:t>
      </w:r>
    </w:p>
    <w:p w14:paraId="44655724" w14:textId="77777777" w:rsidR="00463AF6" w:rsidRPr="00154122" w:rsidRDefault="00463AF6" w:rsidP="00E25B39">
      <w:pPr>
        <w:numPr>
          <w:ilvl w:val="0"/>
          <w:numId w:val="8"/>
        </w:numPr>
        <w:spacing w:after="24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Dans des cas exceptionnels, une séance supplémentaire peut être nécessaire afin de compléter un programme de traitement de 8 ou 10 séances individuelles respectivement. Le nombre de cas exceptionnels ne peut dépasser 5 % du nombre de bénéficiaires.</w:t>
      </w:r>
    </w:p>
    <w:p w14:paraId="13D69DCA"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nombre maximal de séances psychologiques par série fixé dans le présent article ne constitue pas un droit à réclamer de la part du bénéficiaire.</w:t>
      </w:r>
    </w:p>
    <w:p w14:paraId="5CD01C84" w14:textId="378F5396" w:rsidR="008B288B" w:rsidRPr="00154122" w:rsidRDefault="008B288B">
      <w:pPr>
        <w:rPr>
          <w:rFonts w:ascii="Arial" w:eastAsia="Times New Roman" w:hAnsi="Arial" w:cs="Arial"/>
          <w:sz w:val="20"/>
          <w:szCs w:val="20"/>
        </w:rPr>
      </w:pPr>
    </w:p>
    <w:p w14:paraId="0A90CD62" w14:textId="77777777" w:rsidR="00463AF6" w:rsidRPr="00154122" w:rsidRDefault="00463AF6" w:rsidP="00463AF6">
      <w:pPr>
        <w:spacing w:after="200" w:line="276" w:lineRule="auto"/>
        <w:ind w:right="424"/>
        <w:contextualSpacing/>
        <w:jc w:val="center"/>
        <w:rPr>
          <w:rFonts w:ascii="Arial" w:eastAsia="Times New Roman" w:hAnsi="Arial" w:cs="Arial"/>
          <w:b/>
          <w:sz w:val="20"/>
          <w:szCs w:val="20"/>
          <w:u w:val="single"/>
        </w:rPr>
      </w:pPr>
      <w:r w:rsidRPr="00154122">
        <w:rPr>
          <w:rFonts w:ascii="Arial" w:eastAsia="Times New Roman" w:hAnsi="Arial" w:cs="Arial"/>
          <w:b/>
          <w:sz w:val="20"/>
          <w:szCs w:val="20"/>
          <w:u w:val="single"/>
        </w:rPr>
        <w:t xml:space="preserve">Fonction de soins psychologiques spécialisés </w:t>
      </w:r>
    </w:p>
    <w:p w14:paraId="7023D781" w14:textId="3A973A93"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56AEDCD6" w14:textId="77777777" w:rsidR="007A35BD" w:rsidRPr="00154122" w:rsidRDefault="007A35BD" w:rsidP="00463AF6">
      <w:pPr>
        <w:spacing w:after="200" w:line="276" w:lineRule="auto"/>
        <w:ind w:right="424"/>
        <w:contextualSpacing/>
        <w:jc w:val="both"/>
        <w:rPr>
          <w:rFonts w:ascii="Arial" w:eastAsia="Times New Roman" w:hAnsi="Arial" w:cs="Arial"/>
          <w:sz w:val="20"/>
          <w:szCs w:val="20"/>
        </w:rPr>
      </w:pPr>
    </w:p>
    <w:p w14:paraId="2A0F64D4" w14:textId="40FFBCB6" w:rsidR="00463AF6" w:rsidRPr="00154122" w:rsidRDefault="00553FCD" w:rsidP="008B288B">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Article 5</w:t>
      </w:r>
      <w:r w:rsidR="00463AF6" w:rsidRPr="00154122">
        <w:rPr>
          <w:rFonts w:ascii="Arial" w:eastAsia="Calibri" w:hAnsi="Arial" w:cs="Arial"/>
          <w:b/>
          <w:sz w:val="20"/>
          <w:szCs w:val="20"/>
          <w:lang w:eastAsia="nl-BE"/>
        </w:rPr>
        <w:t xml:space="preserve"> - Missions</w:t>
      </w:r>
    </w:p>
    <w:p w14:paraId="161FEB7F" w14:textId="21924EF7"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b/>
          <w:bCs/>
          <w:sz w:val="20"/>
          <w:szCs w:val="20"/>
        </w:rPr>
        <w:t>§ 1</w:t>
      </w:r>
      <w:r w:rsidR="00E25B39" w:rsidRPr="00154122">
        <w:rPr>
          <w:rFonts w:ascii="Arial" w:eastAsia="Times New Roman" w:hAnsi="Arial" w:cs="Arial"/>
          <w:b/>
          <w:bCs/>
          <w:sz w:val="20"/>
          <w:szCs w:val="20"/>
          <w:vertAlign w:val="superscript"/>
        </w:rPr>
        <w:t>er</w:t>
      </w:r>
      <w:r w:rsidRPr="00154122">
        <w:rPr>
          <w:rFonts w:ascii="Arial" w:eastAsia="Times New Roman" w:hAnsi="Arial" w:cs="Arial"/>
          <w:b/>
          <w:bCs/>
          <w:sz w:val="20"/>
          <w:szCs w:val="20"/>
        </w:rPr>
        <w:t>.</w:t>
      </w:r>
      <w:r w:rsidRPr="00154122">
        <w:rPr>
          <w:rFonts w:ascii="Arial" w:eastAsia="Times New Roman" w:hAnsi="Arial" w:cs="Arial"/>
          <w:sz w:val="20"/>
          <w:szCs w:val="20"/>
        </w:rPr>
        <w:t xml:space="preserve"> Cette fonction s'adresse aux personnes qui ont besoin de soins spécialisés en raison de leur </w:t>
      </w:r>
      <w:r w:rsidR="00BD2880" w:rsidRPr="00154122">
        <w:rPr>
          <w:rFonts w:ascii="Arial" w:eastAsia="Times New Roman" w:hAnsi="Arial" w:cs="Arial"/>
          <w:sz w:val="20"/>
          <w:szCs w:val="20"/>
        </w:rPr>
        <w:t>condition</w:t>
      </w:r>
      <w:r w:rsidRPr="00154122">
        <w:rPr>
          <w:rFonts w:ascii="Arial" w:eastAsia="Times New Roman" w:hAnsi="Arial" w:cs="Arial"/>
          <w:sz w:val="20"/>
          <w:szCs w:val="20"/>
        </w:rPr>
        <w:t xml:space="preserve"> mentale sous-jacente. Ces interventions psychologiques visent le psychodiagnostic et le traitement. </w:t>
      </w:r>
    </w:p>
    <w:p w14:paraId="619A1F68"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70B3C26D" w14:textId="26514788"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Cette fonction spécialisée peut être réalisée de différentes manières : intervention </w:t>
      </w:r>
      <w:r w:rsidR="00165B20" w:rsidRPr="00154122">
        <w:rPr>
          <w:rFonts w:ascii="Arial" w:eastAsia="Times New Roman" w:hAnsi="Arial" w:cs="Arial"/>
          <w:sz w:val="20"/>
          <w:szCs w:val="20"/>
        </w:rPr>
        <w:t>individuelle, soins à distance</w:t>
      </w:r>
      <w:r w:rsidRPr="00154122">
        <w:rPr>
          <w:rFonts w:ascii="Arial" w:eastAsia="Times New Roman" w:hAnsi="Arial" w:cs="Arial"/>
          <w:sz w:val="20"/>
          <w:szCs w:val="20"/>
        </w:rPr>
        <w:t xml:space="preserve"> ou intervention spécifique en groupe. Cela signifie que l'intervention est adaptée en fonction de la problématique et pour laquelle des techniques spécifiques sont utilisées (par exemple, intervention de groupe pour les personnes atteintes de TDAH ou intervention pour les parents d'enfants anxieux). Ce traitement est effectué par des psychologues cliniciens/orthopédagogues cliniciens avec des compétences spécifiques, démontrables par le biais du portfolio du prestataire de soins.</w:t>
      </w:r>
    </w:p>
    <w:p w14:paraId="3B36D425"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417575B8" w14:textId="55FEFF94"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b/>
          <w:bCs/>
          <w:sz w:val="20"/>
          <w:szCs w:val="20"/>
        </w:rPr>
        <w:t>§ 2.</w:t>
      </w:r>
      <w:r w:rsidRPr="00154122">
        <w:rPr>
          <w:rFonts w:ascii="Arial" w:eastAsia="Times New Roman" w:hAnsi="Arial" w:cs="Arial"/>
          <w:sz w:val="20"/>
          <w:szCs w:val="20"/>
        </w:rPr>
        <w:t xml:space="preserve"> Les sessions psychologiques en individuel visées au § 1</w:t>
      </w:r>
      <w:r w:rsidR="00E25B39" w:rsidRPr="00154122">
        <w:rPr>
          <w:rFonts w:ascii="Arial" w:eastAsia="Times New Roman" w:hAnsi="Arial" w:cs="Arial"/>
          <w:sz w:val="20"/>
          <w:szCs w:val="20"/>
          <w:vertAlign w:val="superscript"/>
        </w:rPr>
        <w:t>er</w:t>
      </w:r>
      <w:r w:rsidRPr="00154122">
        <w:rPr>
          <w:rFonts w:ascii="Arial" w:eastAsia="Times New Roman" w:hAnsi="Arial" w:cs="Arial"/>
          <w:sz w:val="20"/>
          <w:szCs w:val="20"/>
        </w:rPr>
        <w:t xml:space="preserve"> se déroulent au cours de séances d'une durée de 60 minutes (dont au moins 45 minutes de contact avec le patient). Le psychologue clinicien/orthopédagogue clinicien et le bénéficiaire sont physiquement présents ensemble dans un lieu adapté à la situation du bénéficiaire (possibilité d’</w:t>
      </w:r>
      <w:r w:rsidR="00EE5B59" w:rsidRPr="00154122">
        <w:rPr>
          <w:rFonts w:ascii="Arial" w:eastAsia="Times New Roman" w:hAnsi="Arial" w:cs="Arial"/>
          <w:i/>
          <w:sz w:val="20"/>
          <w:szCs w:val="20"/>
        </w:rPr>
        <w:t>outreaching</w:t>
      </w:r>
      <w:r w:rsidRPr="00154122">
        <w:rPr>
          <w:rFonts w:ascii="Arial" w:eastAsia="Times New Roman" w:hAnsi="Arial" w:cs="Arial"/>
          <w:sz w:val="20"/>
          <w:szCs w:val="20"/>
        </w:rPr>
        <w:t xml:space="preserve">). </w:t>
      </w:r>
    </w:p>
    <w:p w14:paraId="5231EB5C"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601F0841" w14:textId="77777777" w:rsidR="00463AF6" w:rsidRPr="00154122" w:rsidRDefault="00463AF6" w:rsidP="00463AF6">
      <w:pPr>
        <w:spacing w:after="200" w:line="276" w:lineRule="auto"/>
        <w:ind w:right="424"/>
        <w:jc w:val="both"/>
        <w:rPr>
          <w:rFonts w:ascii="Arial" w:eastAsia="Times New Roman" w:hAnsi="Arial" w:cs="Arial"/>
          <w:sz w:val="20"/>
          <w:szCs w:val="20"/>
        </w:rPr>
      </w:pPr>
      <w:r w:rsidRPr="00154122">
        <w:rPr>
          <w:rFonts w:ascii="Arial" w:eastAsia="Times New Roman" w:hAnsi="Arial" w:cs="Arial"/>
          <w:sz w:val="20"/>
          <w:szCs w:val="20"/>
        </w:rPr>
        <w:t>Dans le cas de séances individuelles avec des enfants et des adolescents, il est possible qu'une séance se poursuive uniquement avec les parents, le tuteur ou un membre de la famille.</w:t>
      </w:r>
    </w:p>
    <w:p w14:paraId="218C8BAB" w14:textId="77777777" w:rsidR="00463AF6" w:rsidRPr="00154122" w:rsidRDefault="00463AF6" w:rsidP="00463AF6">
      <w:pPr>
        <w:spacing w:after="200" w:line="276" w:lineRule="auto"/>
        <w:ind w:right="424"/>
        <w:jc w:val="both"/>
        <w:rPr>
          <w:rFonts w:ascii="Arial" w:eastAsia="Times New Roman" w:hAnsi="Arial" w:cs="Arial"/>
          <w:sz w:val="20"/>
          <w:szCs w:val="20"/>
        </w:rPr>
      </w:pPr>
      <w:r w:rsidRPr="00154122">
        <w:rPr>
          <w:rFonts w:ascii="Arial" w:eastAsia="Times New Roman" w:hAnsi="Arial" w:cs="Arial"/>
          <w:sz w:val="20"/>
          <w:szCs w:val="20"/>
        </w:rPr>
        <w:t>L’objectif est de réaliser la première séance individuelle dans un délai d’une semaine à maximum un mois à partir du moment où le bénéficiaire ou son entourage formule une demande au psychologue clinicien/orthopédagogue clinicien.</w:t>
      </w:r>
    </w:p>
    <w:p w14:paraId="01AB85F9" w14:textId="77777777" w:rsidR="007A35BD" w:rsidRPr="00154122" w:rsidRDefault="00463AF6" w:rsidP="007A35BD">
      <w:pPr>
        <w:spacing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Si le bénéficiaire donne son accord préalable et que le seuil de déplacement est trop élevé, les séances peuvent se dérouler dans le cadre de vie du bénéficiaire. La session dure 60 minutes (dont au moins 45 minutes de contact avec le patient).</w:t>
      </w:r>
    </w:p>
    <w:p w14:paraId="799EAF20" w14:textId="6725B2EE" w:rsidR="00463AF6" w:rsidRPr="00154122" w:rsidRDefault="00463AF6" w:rsidP="007A35BD">
      <w:pPr>
        <w:spacing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Sous réserve du respect des conditions suivantes, ces sessions peuvent être organisées </w:t>
      </w:r>
      <w:r w:rsidR="00262B03" w:rsidRPr="00154122">
        <w:rPr>
          <w:rFonts w:ascii="Arial" w:eastAsia="Calibri" w:hAnsi="Arial" w:cs="Arial"/>
          <w:sz w:val="20"/>
          <w:szCs w:val="20"/>
          <w:lang w:eastAsia="nl-BE"/>
        </w:rPr>
        <w:t>via des consultations vidéo</w:t>
      </w:r>
      <w:r w:rsidRPr="00154122">
        <w:rPr>
          <w:rFonts w:ascii="Arial" w:eastAsia="Calibri" w:hAnsi="Arial" w:cs="Arial"/>
          <w:sz w:val="20"/>
          <w:szCs w:val="20"/>
          <w:lang w:eastAsia="nl-BE"/>
        </w:rPr>
        <w:t> :</w:t>
      </w:r>
    </w:p>
    <w:p w14:paraId="57B169EA" w14:textId="77777777" w:rsidR="00463AF6" w:rsidRPr="00154122" w:rsidRDefault="00463AF6" w:rsidP="00B72F77">
      <w:pPr>
        <w:numPr>
          <w:ilvl w:val="0"/>
          <w:numId w:val="7"/>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Pour la première séance, le psychologue clinicien/orthopédagogue clinicien et le bénéficiaire sont physiquement présents ;</w:t>
      </w:r>
    </w:p>
    <w:p w14:paraId="4C39299F" w14:textId="77777777" w:rsidR="00463AF6" w:rsidRPr="00154122" w:rsidRDefault="00463AF6" w:rsidP="00B72F77">
      <w:pPr>
        <w:numPr>
          <w:ilvl w:val="0"/>
          <w:numId w:val="7"/>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bénéficiaire doit avoir donné son accord préalable pour des soins à distance ;</w:t>
      </w:r>
    </w:p>
    <w:p w14:paraId="47FE9D04" w14:textId="77777777" w:rsidR="00463AF6" w:rsidRPr="00154122" w:rsidRDefault="00463AF6" w:rsidP="00B72F77">
      <w:pPr>
        <w:numPr>
          <w:ilvl w:val="0"/>
          <w:numId w:val="7"/>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psychologue/orthopédagogue clinicien doit s'assurer que le bénéficiaire est physiquement et mentalement capable de recevoir ces soins à distance ;</w:t>
      </w:r>
    </w:p>
    <w:p w14:paraId="0DDA7DA5" w14:textId="77777777" w:rsidR="00463AF6" w:rsidRPr="00154122" w:rsidRDefault="00463AF6" w:rsidP="00B72F77">
      <w:pPr>
        <w:numPr>
          <w:ilvl w:val="0"/>
          <w:numId w:val="7"/>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 psychologue clinicien/orthopédagogue clinicien doit utiliser des moyens de communication pour les soins à distance qui garantissent les conditions minimales et les règles d'utilisation pour une communication sécurisée telles que mentionnées sur le site de la plateforme eHealth: </w:t>
      </w:r>
      <w:hyperlink r:id="rId9" w:history="1">
        <w:r w:rsidRPr="00154122">
          <w:rPr>
            <w:rFonts w:ascii="Arial" w:eastAsia="Times New Roman" w:hAnsi="Arial" w:cs="Arial"/>
            <w:sz w:val="20"/>
            <w:szCs w:val="20"/>
            <w:u w:val="single"/>
          </w:rPr>
          <w:t xml:space="preserve">Bonnes pratiques en matière de </w:t>
        </w:r>
        <w:proofErr w:type="spellStart"/>
        <w:r w:rsidRPr="00154122">
          <w:rPr>
            <w:rFonts w:ascii="Arial" w:eastAsia="Times New Roman" w:hAnsi="Arial" w:cs="Arial"/>
            <w:sz w:val="20"/>
            <w:szCs w:val="20"/>
            <w:u w:val="single"/>
          </w:rPr>
          <w:t>plate-formes</w:t>
        </w:r>
        <w:proofErr w:type="spellEnd"/>
        <w:r w:rsidRPr="00154122">
          <w:rPr>
            <w:rFonts w:ascii="Arial" w:eastAsia="Times New Roman" w:hAnsi="Arial" w:cs="Arial"/>
            <w:sz w:val="20"/>
            <w:szCs w:val="20"/>
            <w:u w:val="single"/>
          </w:rPr>
          <w:t xml:space="preserve"> pour les soins à distance formulées par le Comité de sécurité de l’information | eHealth (fgov.be)</w:t>
        </w:r>
      </w:hyperlink>
      <w:r w:rsidRPr="00154122">
        <w:rPr>
          <w:rFonts w:ascii="Arial" w:eastAsia="Times New Roman" w:hAnsi="Arial" w:cs="Arial"/>
          <w:sz w:val="20"/>
          <w:szCs w:val="20"/>
        </w:rPr>
        <w:t xml:space="preserve"> ; </w:t>
      </w:r>
    </w:p>
    <w:p w14:paraId="1212D898" w14:textId="77777777" w:rsidR="00463AF6" w:rsidRPr="00154122" w:rsidRDefault="00463AF6" w:rsidP="00B72F77">
      <w:pPr>
        <w:numPr>
          <w:ilvl w:val="0"/>
          <w:numId w:val="7"/>
        </w:num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psychologue clinicien/orthopédagogue clinicien doit noter ces consultations vidéo et leur durée dans le dossier du patient ;</w:t>
      </w:r>
    </w:p>
    <w:p w14:paraId="7DBAE4B6" w14:textId="77777777" w:rsidR="00463AF6" w:rsidRPr="00154122" w:rsidRDefault="00463AF6" w:rsidP="00463AF6">
      <w:pPr>
        <w:spacing w:after="200" w:line="276" w:lineRule="auto"/>
        <w:ind w:left="720" w:right="424"/>
        <w:contextualSpacing/>
        <w:jc w:val="both"/>
        <w:rPr>
          <w:rFonts w:ascii="Arial" w:eastAsia="Times New Roman" w:hAnsi="Arial" w:cs="Arial"/>
          <w:sz w:val="20"/>
          <w:szCs w:val="20"/>
        </w:rPr>
      </w:pPr>
    </w:p>
    <w:p w14:paraId="41188E92" w14:textId="65949FBE" w:rsidR="00463AF6" w:rsidRPr="00154122" w:rsidRDefault="00463AF6" w:rsidP="00463AF6">
      <w:pPr>
        <w:spacing w:after="200" w:line="276" w:lineRule="auto"/>
        <w:ind w:right="424"/>
        <w:contextualSpacing/>
        <w:jc w:val="both"/>
        <w:rPr>
          <w:rStyle w:val="Verwijzingopmerking"/>
          <w:rFonts w:ascii="Arial" w:hAnsi="Arial" w:cs="Arial"/>
          <w:sz w:val="20"/>
          <w:szCs w:val="20"/>
        </w:rPr>
      </w:pPr>
      <w:r w:rsidRPr="00154122">
        <w:rPr>
          <w:rFonts w:ascii="Arial" w:eastAsia="Times New Roman" w:hAnsi="Arial" w:cs="Arial"/>
          <w:b/>
          <w:bCs/>
          <w:sz w:val="20"/>
          <w:szCs w:val="20"/>
        </w:rPr>
        <w:t>§ 3.</w:t>
      </w:r>
      <w:r w:rsidRPr="00154122">
        <w:rPr>
          <w:rFonts w:ascii="Arial" w:eastAsia="Times New Roman" w:hAnsi="Arial" w:cs="Arial"/>
          <w:sz w:val="20"/>
          <w:szCs w:val="20"/>
        </w:rPr>
        <w:t xml:space="preserve"> Les</w:t>
      </w:r>
      <w:r w:rsidRPr="00154122">
        <w:rPr>
          <w:rFonts w:ascii="Arial" w:eastAsia="Times New Roman" w:hAnsi="Arial" w:cs="Arial"/>
          <w:b/>
          <w:bCs/>
          <w:sz w:val="20"/>
          <w:szCs w:val="20"/>
        </w:rPr>
        <w:t xml:space="preserve"> </w:t>
      </w:r>
      <w:r w:rsidRPr="00154122">
        <w:rPr>
          <w:rFonts w:ascii="Arial" w:eastAsia="Times New Roman" w:hAnsi="Arial" w:cs="Arial"/>
          <w:sz w:val="20"/>
          <w:szCs w:val="20"/>
        </w:rPr>
        <w:t>interventions de groupe visées au § 1</w:t>
      </w:r>
      <w:r w:rsidR="00BC7DFF" w:rsidRPr="00154122">
        <w:rPr>
          <w:rFonts w:ascii="Arial" w:eastAsia="Times New Roman" w:hAnsi="Arial" w:cs="Arial"/>
          <w:sz w:val="20"/>
          <w:szCs w:val="20"/>
          <w:vertAlign w:val="superscript"/>
        </w:rPr>
        <w:t>er</w:t>
      </w:r>
      <w:r w:rsidR="00BC7DFF" w:rsidRPr="00154122">
        <w:rPr>
          <w:rFonts w:ascii="Arial" w:eastAsia="Times New Roman" w:hAnsi="Arial" w:cs="Arial"/>
          <w:sz w:val="20"/>
          <w:szCs w:val="20"/>
        </w:rPr>
        <w:t xml:space="preserve"> </w:t>
      </w:r>
      <w:r w:rsidRPr="00154122">
        <w:rPr>
          <w:rFonts w:ascii="Arial" w:eastAsia="Times New Roman" w:hAnsi="Arial" w:cs="Arial"/>
          <w:sz w:val="20"/>
          <w:szCs w:val="20"/>
        </w:rPr>
        <w:t>sont réalisées au cours de séances d’en moyenne 120 minutes (dont au moins 90 minutes de contact avec le</w:t>
      </w:r>
      <w:r w:rsidR="00CC0492" w:rsidRPr="00154122">
        <w:rPr>
          <w:rFonts w:ascii="Arial" w:eastAsia="Times New Roman" w:hAnsi="Arial" w:cs="Arial"/>
          <w:sz w:val="20"/>
          <w:szCs w:val="20"/>
        </w:rPr>
        <w:t>s</w:t>
      </w:r>
      <w:r w:rsidRPr="00154122">
        <w:rPr>
          <w:rFonts w:ascii="Arial" w:eastAsia="Times New Roman" w:hAnsi="Arial" w:cs="Arial"/>
          <w:sz w:val="20"/>
          <w:szCs w:val="20"/>
        </w:rPr>
        <w:t xml:space="preserve"> patient</w:t>
      </w:r>
      <w:r w:rsidR="00CC0492" w:rsidRPr="00154122">
        <w:rPr>
          <w:rFonts w:ascii="Arial" w:eastAsia="Times New Roman" w:hAnsi="Arial" w:cs="Arial"/>
          <w:sz w:val="20"/>
          <w:szCs w:val="20"/>
        </w:rPr>
        <w:t>s</w:t>
      </w:r>
      <w:r w:rsidR="00CC0492" w:rsidRPr="00154122">
        <w:rPr>
          <w:rStyle w:val="Verwijzingopmerking"/>
          <w:rFonts w:ascii="Arial" w:hAnsi="Arial" w:cs="Arial"/>
          <w:sz w:val="20"/>
          <w:szCs w:val="20"/>
        </w:rPr>
        <w:t>.</w:t>
      </w:r>
    </w:p>
    <w:p w14:paraId="66225200" w14:textId="0C537169"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Une intervention de groupe peut être précédée d'une séance individuelle au cours de laquelle le psychologue clinicien/l’orthopédagogue clinicien examine si l’intervention en groupe est adaptée au bénéficiaire. Si nécessaire, cette intervention peut également se conclure par une séance individuelle. Une intervention de groupe se compose d'un minimum de 4 et d'un maximum de 15 participants. Une intervention en groupe se déroule  sous la supervision de 2 </w:t>
      </w:r>
      <w:r w:rsidR="00BC7DFF" w:rsidRPr="00154122">
        <w:rPr>
          <w:rFonts w:ascii="Arial" w:eastAsia="Times New Roman" w:hAnsi="Arial" w:cs="Arial"/>
          <w:sz w:val="20"/>
          <w:szCs w:val="20"/>
        </w:rPr>
        <w:t>dispensateurs d’</w:t>
      </w:r>
      <w:r w:rsidRPr="00154122">
        <w:rPr>
          <w:rFonts w:ascii="Arial" w:eastAsia="Times New Roman" w:hAnsi="Arial" w:cs="Arial"/>
          <w:sz w:val="20"/>
          <w:szCs w:val="20"/>
          <w:shd w:val="clear" w:color="auto" w:fill="FFFFFF"/>
        </w:rPr>
        <w:t xml:space="preserve">aide </w:t>
      </w:r>
      <w:r w:rsidR="00BC7DFF" w:rsidRPr="00154122">
        <w:rPr>
          <w:rFonts w:ascii="Arial" w:eastAsia="Times New Roman" w:hAnsi="Arial" w:cs="Arial"/>
          <w:sz w:val="20"/>
          <w:szCs w:val="20"/>
          <w:shd w:val="clear" w:color="auto" w:fill="FFFFFF"/>
        </w:rPr>
        <w:t xml:space="preserve">ou </w:t>
      </w:r>
      <w:r w:rsidRPr="00154122">
        <w:rPr>
          <w:rFonts w:ascii="Arial" w:eastAsia="Times New Roman" w:hAnsi="Arial" w:cs="Arial"/>
          <w:sz w:val="20"/>
          <w:szCs w:val="20"/>
          <w:shd w:val="clear" w:color="auto" w:fill="FFFFFF"/>
        </w:rPr>
        <w:t xml:space="preserve">de soins </w:t>
      </w:r>
      <w:r w:rsidRPr="00154122">
        <w:rPr>
          <w:rFonts w:ascii="Arial" w:eastAsia="Times New Roman" w:hAnsi="Arial" w:cs="Arial"/>
          <w:sz w:val="20"/>
          <w:szCs w:val="20"/>
        </w:rPr>
        <w:t>ou d’experts du vécu, dont l'un au moins doit être un psychologue clinicien/orthopédagogue clinicien.</w:t>
      </w:r>
    </w:p>
    <w:p w14:paraId="4DB0B778"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0F7B5EE6"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0AF44B0A" w14:textId="54A04FF9" w:rsidR="00463AF6" w:rsidRPr="00154122" w:rsidRDefault="00553FCD" w:rsidP="008B288B">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Article 6</w:t>
      </w:r>
      <w:r w:rsidR="00463AF6" w:rsidRPr="00154122">
        <w:rPr>
          <w:rFonts w:ascii="Arial" w:eastAsia="Calibri" w:hAnsi="Arial" w:cs="Arial"/>
          <w:b/>
          <w:sz w:val="20"/>
          <w:szCs w:val="20"/>
          <w:lang w:eastAsia="nl-BE"/>
        </w:rPr>
        <w:t xml:space="preserve"> - Dispositions spécifiques relatives aux sessions de traitement</w:t>
      </w:r>
    </w:p>
    <w:p w14:paraId="7671FCE6" w14:textId="58CCFE86"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Les dispositions suivantes</w:t>
      </w:r>
      <w:r w:rsidR="002629DA" w:rsidRPr="00154122">
        <w:rPr>
          <w:rStyle w:val="Voetnootmarkering"/>
          <w:rFonts w:ascii="Arial" w:eastAsia="Times New Roman" w:hAnsi="Arial" w:cs="Arial"/>
          <w:sz w:val="20"/>
          <w:szCs w:val="20"/>
        </w:rPr>
        <w:footnoteReference w:id="3"/>
      </w:r>
      <w:r w:rsidRPr="00154122">
        <w:rPr>
          <w:rFonts w:ascii="Arial" w:eastAsia="Times New Roman" w:hAnsi="Arial" w:cs="Arial"/>
          <w:sz w:val="20"/>
          <w:szCs w:val="20"/>
        </w:rPr>
        <w:t xml:space="preserve"> s'appliquent au financement du contrat tel que visé à l'article </w:t>
      </w:r>
      <w:r w:rsidR="00553FCD" w:rsidRPr="00154122">
        <w:rPr>
          <w:rFonts w:ascii="Arial" w:eastAsia="Times New Roman" w:hAnsi="Arial" w:cs="Arial"/>
          <w:sz w:val="20"/>
          <w:szCs w:val="20"/>
        </w:rPr>
        <w:t>5</w:t>
      </w:r>
      <w:r w:rsidRPr="00154122">
        <w:rPr>
          <w:rFonts w:ascii="Arial" w:eastAsia="Times New Roman" w:hAnsi="Arial" w:cs="Arial"/>
          <w:sz w:val="20"/>
          <w:szCs w:val="20"/>
        </w:rPr>
        <w:t xml:space="preserve"> § 1</w:t>
      </w:r>
      <w:r w:rsidR="00BC7DFF" w:rsidRPr="00154122">
        <w:rPr>
          <w:rFonts w:ascii="Arial" w:eastAsia="Times New Roman" w:hAnsi="Arial" w:cs="Arial"/>
          <w:sz w:val="20"/>
          <w:szCs w:val="20"/>
          <w:vertAlign w:val="superscript"/>
        </w:rPr>
        <w:t>er</w:t>
      </w:r>
      <w:r w:rsidR="00BC7DFF" w:rsidRPr="00154122">
        <w:rPr>
          <w:rFonts w:ascii="Arial" w:eastAsia="Times New Roman" w:hAnsi="Arial" w:cs="Arial"/>
          <w:sz w:val="20"/>
          <w:szCs w:val="20"/>
        </w:rPr>
        <w:t xml:space="preserve"> </w:t>
      </w:r>
      <w:r w:rsidRPr="00154122">
        <w:rPr>
          <w:rFonts w:ascii="Arial" w:eastAsia="Times New Roman" w:hAnsi="Arial" w:cs="Arial"/>
          <w:sz w:val="20"/>
          <w:szCs w:val="20"/>
        </w:rPr>
        <w:t xml:space="preserve"> :</w:t>
      </w:r>
    </w:p>
    <w:p w14:paraId="0E00008A" w14:textId="77777777" w:rsidR="00463AF6" w:rsidRPr="00154122" w:rsidRDefault="00463AF6" w:rsidP="00BC7DFF">
      <w:pPr>
        <w:numPr>
          <w:ilvl w:val="0"/>
          <w:numId w:val="10"/>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Pour chaque bénéficiaire du groupe cible « adultes/personnes âgées », une moyenne de 8 séances individuelles est remboursable, avec un maximum de 20 séances remboursables, ou un maximum de 12 séances de groupe par période de 12 mois ;</w:t>
      </w:r>
    </w:p>
    <w:p w14:paraId="52DD3AE2" w14:textId="34CAF298" w:rsidR="00C839B2" w:rsidRPr="00154122" w:rsidRDefault="00463AF6" w:rsidP="00C839B2">
      <w:pPr>
        <w:numPr>
          <w:ilvl w:val="0"/>
          <w:numId w:val="10"/>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Pour chaque bénéficiaire du groupe cible « enfants et adolescent », une moyenne de 10 séances individuelles est remboursable par période de 12 mois, avec un maximum de 20 séances remboursables ou un maximum de 15 séances de groupe, y compris les sessions pour lesquelles seuls les parents sont présents ; </w:t>
      </w:r>
    </w:p>
    <w:p w14:paraId="5FE1BB1A" w14:textId="77777777" w:rsidR="00C839B2" w:rsidRPr="00154122" w:rsidRDefault="00C839B2" w:rsidP="00C839B2">
      <w:pPr>
        <w:pStyle w:val="Lijstalinea"/>
        <w:tabs>
          <w:tab w:val="left" w:pos="0"/>
        </w:tabs>
        <w:jc w:val="both"/>
        <w:rPr>
          <w:rFonts w:ascii="Arial" w:eastAsia="Calibri" w:hAnsi="Arial" w:cs="Arial"/>
          <w:sz w:val="20"/>
        </w:rPr>
      </w:pPr>
    </w:p>
    <w:p w14:paraId="44B1A7BF" w14:textId="1E3E8785" w:rsidR="0016470F" w:rsidRPr="00154122" w:rsidRDefault="0016470F" w:rsidP="0016470F">
      <w:pPr>
        <w:pStyle w:val="Lijstalinea"/>
        <w:numPr>
          <w:ilvl w:val="0"/>
          <w:numId w:val="10"/>
        </w:numPr>
        <w:tabs>
          <w:tab w:val="left" w:pos="0"/>
        </w:tabs>
        <w:jc w:val="both"/>
        <w:rPr>
          <w:rFonts w:ascii="Arial" w:eastAsia="Calibri" w:hAnsi="Arial" w:cs="Arial"/>
          <w:sz w:val="20"/>
        </w:rPr>
      </w:pPr>
      <w:r w:rsidRPr="00154122">
        <w:rPr>
          <w:rFonts w:ascii="Arial" w:eastAsia="Calibri" w:hAnsi="Arial" w:cs="Arial"/>
          <w:sz w:val="20"/>
        </w:rPr>
        <w:t xml:space="preserve">La fonction psychologique spécialisée n'est remboursable qu'après demande au réseau de soins psychologiques spécialisés ambulatoires sur la base d'un bilan fonctionnel dont le contenu correspond au modèle approuvé par le comité d’accompagnement. C'est le psychologue/orthopédagogue clinicien qui décide, sur la base du bilan fonctionnel, si le bénéficiaire peut avoir recours à un suivi psychologique spécialisé. </w:t>
      </w:r>
    </w:p>
    <w:p w14:paraId="083486BB" w14:textId="77777777" w:rsidR="00C839B2" w:rsidRPr="00154122" w:rsidRDefault="00C839B2" w:rsidP="0016470F">
      <w:pPr>
        <w:pStyle w:val="Lijstalinea"/>
        <w:tabs>
          <w:tab w:val="left" w:pos="0"/>
        </w:tabs>
        <w:jc w:val="both"/>
        <w:rPr>
          <w:rFonts w:ascii="Arial" w:eastAsia="Calibri" w:hAnsi="Arial" w:cs="Arial"/>
          <w:sz w:val="20"/>
        </w:rPr>
      </w:pPr>
    </w:p>
    <w:p w14:paraId="20E2255C" w14:textId="0D7F97CC" w:rsidR="00C839B2" w:rsidRPr="00154122" w:rsidRDefault="00C839B2" w:rsidP="00C839B2">
      <w:pPr>
        <w:pStyle w:val="Lijstalinea"/>
        <w:rPr>
          <w:rFonts w:ascii="Arial" w:eastAsia="Calibri" w:hAnsi="Arial" w:cs="Arial"/>
          <w:sz w:val="20"/>
        </w:rPr>
      </w:pPr>
      <w:r w:rsidRPr="00154122">
        <w:rPr>
          <w:rFonts w:ascii="Arial" w:eastAsia="Calibri" w:hAnsi="Arial" w:cs="Arial"/>
          <w:sz w:val="20"/>
        </w:rPr>
        <w:t>En vue de l'élaboration d'un parcours de soins, le bilan fonctionnel est complété par le médecin traitant</w:t>
      </w:r>
      <w:r w:rsidRPr="00154122">
        <w:rPr>
          <w:rFonts w:ascii="Arial" w:eastAsia="Calibri" w:hAnsi="Arial" w:cs="Arial"/>
          <w:sz w:val="20"/>
          <w:vertAlign w:val="superscript"/>
        </w:rPr>
        <w:footnoteReference w:id="4"/>
      </w:r>
      <w:r w:rsidRPr="00154122">
        <w:rPr>
          <w:rFonts w:ascii="Arial" w:eastAsia="Calibri" w:hAnsi="Arial" w:cs="Arial"/>
          <w:sz w:val="20"/>
        </w:rPr>
        <w:t xml:space="preserve"> afin que, le cas échéant, les problèmes somatiques </w:t>
      </w:r>
      <w:r w:rsidR="004D78E2" w:rsidRPr="00154122">
        <w:rPr>
          <w:rFonts w:ascii="Arial" w:eastAsia="Calibri" w:hAnsi="Arial" w:cs="Arial"/>
          <w:sz w:val="20"/>
        </w:rPr>
        <w:t xml:space="preserve">et psychiatriques </w:t>
      </w:r>
      <w:r w:rsidRPr="00154122">
        <w:rPr>
          <w:rFonts w:ascii="Arial" w:eastAsia="Calibri" w:hAnsi="Arial" w:cs="Arial"/>
          <w:sz w:val="20"/>
        </w:rPr>
        <w:t xml:space="preserve">soient également pris en compte dans le cadre de la poursuite du traitement; ceci sous réserve que le bénéficiaire ait donné l'autorisation de contacter le médecin </w:t>
      </w:r>
      <w:r w:rsidR="00290AF1" w:rsidRPr="00154122">
        <w:rPr>
          <w:rFonts w:ascii="Arial" w:eastAsia="Calibri" w:hAnsi="Arial" w:cs="Arial"/>
          <w:sz w:val="20"/>
        </w:rPr>
        <w:t>traitant en vue de communiquer c</w:t>
      </w:r>
      <w:r w:rsidRPr="00154122">
        <w:rPr>
          <w:rFonts w:ascii="Arial" w:eastAsia="Calibri" w:hAnsi="Arial" w:cs="Arial"/>
          <w:sz w:val="20"/>
        </w:rPr>
        <w:t>es informations. Si le bénéficiaire, alors même que le psychologue/orthopédagogue clinicien lui ait expliqué l’objectif de contacter le médecin traitant, refuse de donner son consentement par écrit pour ce contact, le psychologue/orthopédagogue clinicien ajoute ce document dans le dossier du patient.  Dans ce cas, l’intervention des séances peut être facturée sans que le médecin traitant, en l'absence d'accord, ne puisse compléter le bilan fonctionnel.</w:t>
      </w:r>
    </w:p>
    <w:p w14:paraId="2C139C44" w14:textId="77777777" w:rsidR="00C839B2" w:rsidRPr="00154122" w:rsidRDefault="00C839B2" w:rsidP="0016470F">
      <w:pPr>
        <w:pStyle w:val="Lijstalinea"/>
        <w:tabs>
          <w:tab w:val="left" w:pos="0"/>
        </w:tabs>
        <w:jc w:val="both"/>
        <w:rPr>
          <w:rFonts w:ascii="Arial" w:eastAsia="Calibri" w:hAnsi="Arial" w:cs="Arial"/>
          <w:sz w:val="20"/>
        </w:rPr>
      </w:pPr>
    </w:p>
    <w:p w14:paraId="448055A7" w14:textId="65C08E4C" w:rsidR="004B2EB7" w:rsidRPr="00154122" w:rsidRDefault="0016470F" w:rsidP="0016470F">
      <w:pPr>
        <w:pStyle w:val="Lijstalinea"/>
        <w:spacing w:before="240" w:after="0" w:line="276" w:lineRule="auto"/>
        <w:jc w:val="both"/>
        <w:rPr>
          <w:rFonts w:ascii="Arial" w:eastAsia="Calibri" w:hAnsi="Arial" w:cs="Arial"/>
          <w:sz w:val="20"/>
        </w:rPr>
      </w:pPr>
      <w:r w:rsidRPr="00154122">
        <w:rPr>
          <w:rFonts w:ascii="Arial" w:eastAsia="Calibri" w:hAnsi="Arial" w:cs="Arial"/>
          <w:sz w:val="20"/>
        </w:rPr>
        <w:t>Dans le cas où le bénéficiaire n'a pas de médecin traitant, le psychologue/orthopédagogue clinicien le note dans le dossier du patient</w:t>
      </w:r>
      <w:r w:rsidR="00C839B2" w:rsidRPr="00154122">
        <w:rPr>
          <w:rStyle w:val="Voetnootmarkering"/>
          <w:rFonts w:ascii="Arial" w:eastAsia="Calibri" w:hAnsi="Arial" w:cs="Arial"/>
          <w:sz w:val="20"/>
        </w:rPr>
        <w:footnoteReference w:id="5"/>
      </w:r>
      <w:r w:rsidRPr="00154122">
        <w:rPr>
          <w:rFonts w:ascii="Arial" w:eastAsia="Calibri" w:hAnsi="Arial" w:cs="Arial"/>
          <w:sz w:val="20"/>
        </w:rPr>
        <w:t xml:space="preserve">. Dans ce cas, l’intervention pour les sessions peut être facturée. Le psychologue/orthopédagogue clinicien est censé orienter le bénéficiaire vers un médecin généraliste. </w:t>
      </w:r>
    </w:p>
    <w:p w14:paraId="271FF9D0" w14:textId="77777777" w:rsidR="00C839B2" w:rsidRPr="00154122" w:rsidRDefault="00C839B2" w:rsidP="0016470F">
      <w:pPr>
        <w:pStyle w:val="Lijstalinea"/>
        <w:spacing w:before="240" w:after="0" w:line="276" w:lineRule="auto"/>
        <w:jc w:val="both"/>
        <w:rPr>
          <w:rFonts w:ascii="Arial" w:eastAsia="Calibri" w:hAnsi="Arial" w:cs="Arial"/>
          <w:sz w:val="20"/>
        </w:rPr>
      </w:pPr>
    </w:p>
    <w:p w14:paraId="423165AC" w14:textId="325F0A9C" w:rsidR="00463AF6" w:rsidRPr="00154122" w:rsidRDefault="00463AF6" w:rsidP="004B2EB7">
      <w:pPr>
        <w:pStyle w:val="Lijstalinea"/>
        <w:numPr>
          <w:ilvl w:val="0"/>
          <w:numId w:val="10"/>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Au cours </w:t>
      </w:r>
      <w:r w:rsidR="004B2EB7" w:rsidRPr="00154122">
        <w:rPr>
          <w:rFonts w:ascii="Arial" w:eastAsia="Calibri" w:hAnsi="Arial" w:cs="Arial"/>
          <w:sz w:val="20"/>
          <w:szCs w:val="20"/>
          <w:lang w:eastAsia="nl-BE"/>
        </w:rPr>
        <w:t>de la série</w:t>
      </w:r>
      <w:r w:rsidR="0016470F" w:rsidRPr="00154122">
        <w:rPr>
          <w:rFonts w:ascii="Arial" w:eastAsia="Calibri" w:hAnsi="Arial" w:cs="Arial"/>
          <w:sz w:val="20"/>
          <w:szCs w:val="20"/>
          <w:lang w:eastAsia="nl-BE"/>
        </w:rPr>
        <w:t xml:space="preserve"> individuel</w:t>
      </w:r>
      <w:r w:rsidR="004B2EB7" w:rsidRPr="00154122">
        <w:rPr>
          <w:rFonts w:ascii="Arial" w:eastAsia="Calibri" w:hAnsi="Arial" w:cs="Arial"/>
          <w:sz w:val="20"/>
          <w:szCs w:val="20"/>
          <w:lang w:eastAsia="nl-BE"/>
        </w:rPr>
        <w:t>le</w:t>
      </w:r>
      <w:r w:rsidR="0016470F" w:rsidRPr="00154122">
        <w:rPr>
          <w:rFonts w:ascii="Arial" w:eastAsia="Calibri" w:hAnsi="Arial" w:cs="Arial"/>
          <w:sz w:val="20"/>
          <w:szCs w:val="20"/>
          <w:lang w:eastAsia="nl-BE"/>
        </w:rPr>
        <w:t xml:space="preserve"> en</w:t>
      </w:r>
      <w:r w:rsidRPr="00154122">
        <w:rPr>
          <w:rFonts w:ascii="Arial" w:eastAsia="Calibri" w:hAnsi="Arial" w:cs="Arial"/>
          <w:sz w:val="20"/>
          <w:szCs w:val="20"/>
          <w:lang w:eastAsia="nl-BE"/>
        </w:rPr>
        <w:t xml:space="preserve"> soins psychologiques spécialisés, une évaluation intermédiaire est effectuée au moyen du bilan fonctionnel, tel qu'il a été établi lors de l'orientation, ou par le biais d'une consultation multidisciplinaire. </w:t>
      </w:r>
    </w:p>
    <w:p w14:paraId="7C164136"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7CD0AAA0" w14:textId="77777777" w:rsidR="00463AF6" w:rsidRPr="00154122" w:rsidRDefault="00463AF6" w:rsidP="00463AF6">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nombre maximal de séances psychologiques par série fixé dans le présent article ne constitue pas un droit opposable pour le bénéficiaire.</w:t>
      </w:r>
    </w:p>
    <w:p w14:paraId="625981F6" w14:textId="6508DE6D" w:rsidR="00463AF6" w:rsidRPr="00154122" w:rsidRDefault="00463AF6" w:rsidP="00463AF6">
      <w:pPr>
        <w:spacing w:after="200" w:line="276" w:lineRule="auto"/>
        <w:ind w:right="424"/>
        <w:contextualSpacing/>
        <w:jc w:val="both"/>
        <w:rPr>
          <w:rFonts w:ascii="Arial" w:eastAsia="Times New Roman" w:hAnsi="Arial" w:cs="Arial"/>
          <w:sz w:val="20"/>
          <w:szCs w:val="20"/>
        </w:rPr>
      </w:pPr>
    </w:p>
    <w:p w14:paraId="1EDB9BED" w14:textId="6DCDC62A" w:rsidR="00463AF6" w:rsidRPr="00154122" w:rsidRDefault="00463AF6" w:rsidP="00463AF6">
      <w:pPr>
        <w:jc w:val="both"/>
        <w:rPr>
          <w:rFonts w:ascii="Arial" w:eastAsia="Times New Roman" w:hAnsi="Arial" w:cs="Arial"/>
          <w:sz w:val="20"/>
          <w:szCs w:val="20"/>
        </w:rPr>
      </w:pPr>
      <w:r w:rsidRPr="00154122">
        <w:rPr>
          <w:rFonts w:ascii="Arial" w:eastAsia="Times New Roman" w:hAnsi="Arial" w:cs="Arial"/>
          <w:sz w:val="20"/>
          <w:szCs w:val="20"/>
        </w:rPr>
        <w:t>Si le psychologue clinicien/orthopédagogue clinicien estime que les besoins en soins du patient ne peuvent être satisfaits dans le cadre de ce nombre de séances ou en cas de soins de crise, le psychologue clinicien/orthopédagogue clinicien orientera le patient vers des soins de santé mentale spécialisés plus intensifs dans le réseau</w:t>
      </w:r>
      <w:r w:rsidR="00DE3A6A" w:rsidRPr="00154122">
        <w:rPr>
          <w:rFonts w:ascii="Arial" w:eastAsia="Times New Roman" w:hAnsi="Arial" w:cs="Arial"/>
          <w:sz w:val="20"/>
          <w:szCs w:val="20"/>
        </w:rPr>
        <w:t xml:space="preserve"> de soins de santé mentale</w:t>
      </w:r>
      <w:r w:rsidRPr="00154122">
        <w:rPr>
          <w:rFonts w:ascii="Arial" w:eastAsia="Times New Roman" w:hAnsi="Arial" w:cs="Arial"/>
          <w:sz w:val="20"/>
          <w:szCs w:val="20"/>
        </w:rPr>
        <w:t>.</w:t>
      </w:r>
    </w:p>
    <w:p w14:paraId="401419E0" w14:textId="5B54067C" w:rsidR="00A33298" w:rsidRPr="00154122" w:rsidRDefault="00A33298" w:rsidP="007A35BD">
      <w:pPr>
        <w:spacing w:after="0"/>
        <w:rPr>
          <w:rFonts w:ascii="Arial" w:hAnsi="Arial" w:cs="Arial"/>
          <w:sz w:val="20"/>
          <w:szCs w:val="20"/>
        </w:rPr>
      </w:pPr>
    </w:p>
    <w:p w14:paraId="4189B756" w14:textId="77777777" w:rsidR="00170344" w:rsidRPr="00154122" w:rsidRDefault="00170344" w:rsidP="007A35BD">
      <w:pPr>
        <w:spacing w:after="0"/>
        <w:rPr>
          <w:rFonts w:ascii="Arial" w:hAnsi="Arial" w:cs="Arial"/>
          <w:sz w:val="20"/>
          <w:szCs w:val="20"/>
        </w:rPr>
      </w:pPr>
    </w:p>
    <w:p w14:paraId="193E2CB6" w14:textId="73CE307E" w:rsidR="007A35BD" w:rsidRPr="00154122" w:rsidRDefault="002629DA" w:rsidP="00966E61">
      <w:pPr>
        <w:spacing w:after="0"/>
        <w:jc w:val="center"/>
        <w:rPr>
          <w:rFonts w:ascii="Arial" w:hAnsi="Arial" w:cs="Arial"/>
          <w:b/>
          <w:sz w:val="20"/>
          <w:szCs w:val="20"/>
        </w:rPr>
      </w:pPr>
      <w:r w:rsidRPr="00154122">
        <w:rPr>
          <w:rFonts w:ascii="Arial" w:hAnsi="Arial" w:cs="Arial"/>
          <w:b/>
          <w:sz w:val="20"/>
          <w:szCs w:val="20"/>
        </w:rPr>
        <w:t>Autres missions</w:t>
      </w:r>
    </w:p>
    <w:p w14:paraId="48274F34" w14:textId="7DEC3BA0" w:rsidR="002629DA" w:rsidRPr="00154122" w:rsidRDefault="002629DA" w:rsidP="00966E61">
      <w:pPr>
        <w:spacing w:after="0"/>
        <w:rPr>
          <w:rFonts w:ascii="Arial" w:hAnsi="Arial" w:cs="Arial"/>
          <w:b/>
          <w:sz w:val="20"/>
          <w:szCs w:val="20"/>
        </w:rPr>
      </w:pPr>
    </w:p>
    <w:p w14:paraId="6AB85F5C" w14:textId="3B4F04A4" w:rsidR="002629DA" w:rsidRPr="00154122" w:rsidRDefault="002629DA" w:rsidP="00966E61">
      <w:pPr>
        <w:spacing w:after="0"/>
        <w:rPr>
          <w:rFonts w:ascii="Arial" w:hAnsi="Arial" w:cs="Arial"/>
          <w:b/>
          <w:sz w:val="20"/>
          <w:szCs w:val="20"/>
        </w:rPr>
      </w:pPr>
      <w:r w:rsidRPr="00154122">
        <w:rPr>
          <w:rFonts w:ascii="Arial" w:hAnsi="Arial" w:cs="Arial"/>
          <w:b/>
          <w:sz w:val="20"/>
          <w:szCs w:val="20"/>
        </w:rPr>
        <w:t>Article 7</w:t>
      </w:r>
    </w:p>
    <w:p w14:paraId="755C8EC2" w14:textId="132A161F" w:rsidR="007A35BD" w:rsidRPr="00154122" w:rsidRDefault="007A35BD" w:rsidP="00966E61">
      <w:pPr>
        <w:spacing w:after="0"/>
        <w:rPr>
          <w:rFonts w:ascii="Arial" w:hAnsi="Arial" w:cs="Arial"/>
          <w:sz w:val="20"/>
          <w:szCs w:val="20"/>
        </w:rPr>
      </w:pPr>
    </w:p>
    <w:p w14:paraId="5478235C" w14:textId="450F8227" w:rsidR="00170344" w:rsidRPr="00154122" w:rsidRDefault="00170344" w:rsidP="00966E61">
      <w:pPr>
        <w:spacing w:after="0"/>
        <w:rPr>
          <w:rFonts w:ascii="Arial" w:hAnsi="Arial" w:cs="Arial"/>
          <w:sz w:val="20"/>
          <w:szCs w:val="20"/>
        </w:rPr>
      </w:pPr>
      <w:r w:rsidRPr="00154122">
        <w:rPr>
          <w:rFonts w:ascii="Arial" w:hAnsi="Arial" w:cs="Arial"/>
          <w:sz w:val="20"/>
          <w:szCs w:val="20"/>
        </w:rPr>
        <w:t>Outre les fonctions de soins psychologiques visées à l'article 2, le psychologue/orthopédagogue clinicien peut également exercer d'autres tâches dans le cadre du champ d'activité du réseau SM avec lequel il a conclu une convention.</w:t>
      </w:r>
    </w:p>
    <w:p w14:paraId="610CB5E9" w14:textId="77777777" w:rsidR="00170344" w:rsidRPr="00154122" w:rsidRDefault="00170344" w:rsidP="00966E61">
      <w:pPr>
        <w:spacing w:after="0"/>
        <w:rPr>
          <w:rFonts w:ascii="Arial" w:hAnsi="Arial" w:cs="Arial"/>
          <w:sz w:val="20"/>
          <w:szCs w:val="20"/>
        </w:rPr>
      </w:pPr>
    </w:p>
    <w:p w14:paraId="748D26F3" w14:textId="3574E89E" w:rsidR="00D70C77" w:rsidRPr="00154122" w:rsidRDefault="00D70C77" w:rsidP="00966E61">
      <w:pPr>
        <w:spacing w:after="0"/>
        <w:rPr>
          <w:rFonts w:ascii="Arial" w:hAnsi="Arial" w:cs="Arial"/>
          <w:sz w:val="20"/>
          <w:szCs w:val="20"/>
        </w:rPr>
      </w:pPr>
      <w:r w:rsidRPr="00154122">
        <w:rPr>
          <w:rFonts w:ascii="Arial" w:hAnsi="Arial" w:cs="Arial"/>
          <w:sz w:val="20"/>
          <w:szCs w:val="20"/>
        </w:rPr>
        <w:t>Il s'agit des activités qui sont non seulement liées aux patients mais aussi innovantes et qui ne peuvent pas être classées dans la catégorie des sessions. L'objectif est que ces activités contribuent à la réalisation de soins intégrés dans la communauté</w:t>
      </w:r>
      <w:r w:rsidR="00EE5B59" w:rsidRPr="00154122">
        <w:rPr>
          <w:rFonts w:ascii="Arial" w:hAnsi="Arial" w:cs="Arial"/>
          <w:sz w:val="20"/>
          <w:szCs w:val="20"/>
        </w:rPr>
        <w:t xml:space="preserve"> </w:t>
      </w:r>
      <w:r w:rsidR="00EE5B59" w:rsidRPr="00154122">
        <w:rPr>
          <w:rStyle w:val="Voetnootmarkering"/>
          <w:rFonts w:ascii="Arial" w:hAnsi="Arial" w:cs="Arial"/>
          <w:sz w:val="20"/>
          <w:szCs w:val="20"/>
        </w:rPr>
        <w:footnoteReference w:id="6"/>
      </w:r>
      <w:r w:rsidRPr="00154122">
        <w:rPr>
          <w:rFonts w:ascii="Arial" w:hAnsi="Arial" w:cs="Arial"/>
          <w:sz w:val="20"/>
          <w:szCs w:val="20"/>
        </w:rPr>
        <w:t xml:space="preserve">. </w:t>
      </w:r>
    </w:p>
    <w:p w14:paraId="6153F396" w14:textId="77777777" w:rsidR="00D70C77" w:rsidRPr="00154122" w:rsidRDefault="00D70C77" w:rsidP="00966E61">
      <w:pPr>
        <w:spacing w:after="0"/>
        <w:rPr>
          <w:rFonts w:ascii="Arial" w:hAnsi="Arial" w:cs="Arial"/>
          <w:sz w:val="20"/>
          <w:szCs w:val="20"/>
        </w:rPr>
      </w:pPr>
    </w:p>
    <w:p w14:paraId="509F4E6B" w14:textId="6CB4B747" w:rsidR="00D70C77" w:rsidRPr="00154122" w:rsidRDefault="00D70C77" w:rsidP="00966E61">
      <w:pPr>
        <w:spacing w:after="0"/>
        <w:rPr>
          <w:rFonts w:ascii="Arial" w:hAnsi="Arial" w:cs="Arial"/>
          <w:sz w:val="20"/>
          <w:szCs w:val="20"/>
        </w:rPr>
      </w:pPr>
      <w:r w:rsidRPr="00154122">
        <w:rPr>
          <w:rFonts w:ascii="Arial" w:hAnsi="Arial" w:cs="Arial"/>
          <w:sz w:val="20"/>
          <w:szCs w:val="20"/>
        </w:rPr>
        <w:t>Les dispositions relatives au contenu et au financement de ces autres missions seront élaborées au sein du comité d’accompagnement et, après inclusion dans la convention entre l'INAMI et le réseau, publiées sur le site Internet de l’INAMI.</w:t>
      </w:r>
    </w:p>
    <w:p w14:paraId="500DBF8F" w14:textId="77777777" w:rsidR="00D70C77" w:rsidRPr="00154122" w:rsidRDefault="00D70C77" w:rsidP="00966E61">
      <w:pPr>
        <w:spacing w:after="0"/>
        <w:rPr>
          <w:rFonts w:ascii="Arial" w:hAnsi="Arial" w:cs="Arial"/>
          <w:sz w:val="20"/>
          <w:szCs w:val="20"/>
        </w:rPr>
      </w:pPr>
    </w:p>
    <w:p w14:paraId="1FF494BC" w14:textId="77777777" w:rsidR="00AB06F6" w:rsidRPr="00154122" w:rsidRDefault="00AB06F6" w:rsidP="007A35BD">
      <w:pPr>
        <w:spacing w:after="0"/>
        <w:rPr>
          <w:rFonts w:ascii="Arial" w:hAnsi="Arial" w:cs="Arial"/>
          <w:sz w:val="20"/>
          <w:szCs w:val="20"/>
        </w:rPr>
      </w:pPr>
    </w:p>
    <w:p w14:paraId="532840FB" w14:textId="68386646" w:rsidR="00C200B8" w:rsidRPr="00154122" w:rsidRDefault="00614711" w:rsidP="00C200B8">
      <w:pPr>
        <w:spacing w:after="200" w:line="276" w:lineRule="auto"/>
        <w:ind w:right="424"/>
        <w:contextualSpacing/>
        <w:jc w:val="center"/>
        <w:rPr>
          <w:rFonts w:ascii="Arial" w:eastAsia="Times New Roman" w:hAnsi="Arial" w:cs="Arial"/>
          <w:b/>
          <w:sz w:val="20"/>
          <w:szCs w:val="20"/>
        </w:rPr>
      </w:pPr>
      <w:r w:rsidRPr="00154122">
        <w:rPr>
          <w:rFonts w:ascii="Arial" w:eastAsia="Times New Roman" w:hAnsi="Arial" w:cs="Arial"/>
          <w:b/>
          <w:sz w:val="20"/>
          <w:szCs w:val="20"/>
        </w:rPr>
        <w:t>Engagements au sein</w:t>
      </w:r>
      <w:r w:rsidR="00C200B8" w:rsidRPr="00154122">
        <w:rPr>
          <w:rFonts w:ascii="Arial" w:eastAsia="Times New Roman" w:hAnsi="Arial" w:cs="Arial"/>
          <w:b/>
          <w:sz w:val="20"/>
          <w:szCs w:val="20"/>
        </w:rPr>
        <w:t xml:space="preserve"> du partenariat multidisciplinaire local</w:t>
      </w:r>
    </w:p>
    <w:p w14:paraId="52CDED28" w14:textId="77777777" w:rsidR="007A35BD" w:rsidRPr="00154122" w:rsidRDefault="007A35BD" w:rsidP="00C200B8">
      <w:pPr>
        <w:spacing w:after="200" w:line="276" w:lineRule="auto"/>
        <w:ind w:right="424"/>
        <w:contextualSpacing/>
        <w:rPr>
          <w:rFonts w:ascii="Arial" w:eastAsia="Times New Roman" w:hAnsi="Arial" w:cs="Arial"/>
          <w:sz w:val="20"/>
          <w:szCs w:val="20"/>
        </w:rPr>
      </w:pPr>
    </w:p>
    <w:p w14:paraId="39959755" w14:textId="36612168" w:rsidR="00C200B8" w:rsidRPr="00154122" w:rsidRDefault="00C200B8" w:rsidP="008B288B">
      <w:pPr>
        <w:spacing w:line="276" w:lineRule="auto"/>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w:t>
      </w:r>
      <w:r w:rsidR="004A5ADF" w:rsidRPr="00154122">
        <w:rPr>
          <w:rFonts w:ascii="Arial" w:eastAsia="Calibri" w:hAnsi="Arial" w:cs="Arial"/>
          <w:b/>
          <w:sz w:val="20"/>
          <w:szCs w:val="20"/>
          <w:lang w:eastAsia="nl-BE"/>
        </w:rPr>
        <w:t>8</w:t>
      </w:r>
    </w:p>
    <w:p w14:paraId="51598C79" w14:textId="72A3FC74" w:rsidR="00C200B8" w:rsidRPr="00154122" w:rsidRDefault="00C200B8" w:rsidP="00C200B8">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 psychologue clinicien/orthopédagogue</w:t>
      </w:r>
      <w:r w:rsidR="002947ED" w:rsidRPr="00154122">
        <w:rPr>
          <w:rFonts w:ascii="Arial" w:eastAsia="Times New Roman" w:hAnsi="Arial" w:cs="Arial"/>
          <w:sz w:val="20"/>
          <w:szCs w:val="20"/>
        </w:rPr>
        <w:t xml:space="preserve"> clinicien</w:t>
      </w:r>
      <w:r w:rsidRPr="00154122">
        <w:rPr>
          <w:rFonts w:ascii="Arial" w:eastAsia="Times New Roman" w:hAnsi="Arial" w:cs="Arial"/>
          <w:sz w:val="20"/>
          <w:szCs w:val="20"/>
        </w:rPr>
        <w:t xml:space="preserve"> est amené à exercer ses </w:t>
      </w:r>
      <w:r w:rsidR="00DE3A6A" w:rsidRPr="00154122">
        <w:rPr>
          <w:rFonts w:ascii="Arial" w:eastAsia="Times New Roman" w:hAnsi="Arial" w:cs="Arial"/>
          <w:sz w:val="20"/>
          <w:szCs w:val="20"/>
        </w:rPr>
        <w:t>missions en fonction des besoins du patient et</w:t>
      </w:r>
      <w:r w:rsidRPr="00154122">
        <w:rPr>
          <w:rFonts w:ascii="Arial" w:eastAsia="Times New Roman" w:hAnsi="Arial" w:cs="Arial"/>
          <w:sz w:val="20"/>
          <w:szCs w:val="20"/>
        </w:rPr>
        <w:t xml:space="preserve"> dans le cadre d'un partenariat multidisciplinaire intégré.</w:t>
      </w:r>
      <w:r w:rsidR="00C428D6" w:rsidRPr="00154122">
        <w:rPr>
          <w:rFonts w:ascii="Arial" w:eastAsia="Times New Roman" w:hAnsi="Arial" w:cs="Arial"/>
          <w:sz w:val="20"/>
          <w:szCs w:val="20"/>
        </w:rPr>
        <w:t xml:space="preserve"> </w:t>
      </w:r>
    </w:p>
    <w:p w14:paraId="578F2101" w14:textId="28F1FD81" w:rsidR="00C200B8" w:rsidRPr="00154122" w:rsidRDefault="00C200B8" w:rsidP="00C200B8">
      <w:pPr>
        <w:spacing w:after="200" w:line="276" w:lineRule="auto"/>
        <w:ind w:right="424"/>
        <w:contextualSpacing/>
        <w:jc w:val="both"/>
        <w:rPr>
          <w:rFonts w:ascii="Arial" w:eastAsia="Times New Roman" w:hAnsi="Arial" w:cs="Arial"/>
          <w:sz w:val="20"/>
          <w:szCs w:val="20"/>
        </w:rPr>
      </w:pPr>
    </w:p>
    <w:p w14:paraId="1C67F1F1" w14:textId="778688F4" w:rsidR="004A5ADF" w:rsidRPr="00154122" w:rsidRDefault="00C428D6" w:rsidP="00C200B8">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Au niveau de la prise en charge et dans le cadre de la fonction psychologique de première ligne, le psychologue/orthopédagogue clinicien s'engage à prendre la responsabilité conjointe, avec d'autres partenaires de soins de santé de première ligne au sein d'une équipe multidisciplinaire, de l'offre de soins intégrés pour les individus au niveau du quartier ou </w:t>
      </w:r>
      <w:r w:rsidR="00D70C77" w:rsidRPr="00154122">
        <w:rPr>
          <w:rFonts w:ascii="Arial" w:eastAsia="Times New Roman" w:hAnsi="Arial" w:cs="Arial"/>
          <w:sz w:val="20"/>
          <w:szCs w:val="20"/>
        </w:rPr>
        <w:t>quartier</w:t>
      </w:r>
      <w:r w:rsidR="00D70C77" w:rsidRPr="00154122">
        <w:rPr>
          <w:rFonts w:ascii="Arial" w:hAnsi="Arial" w:cs="Arial"/>
          <w:sz w:val="20"/>
          <w:szCs w:val="20"/>
        </w:rPr>
        <w:t xml:space="preserve"> </w:t>
      </w:r>
      <w:r w:rsidR="00CC0492" w:rsidRPr="00154122">
        <w:rPr>
          <w:rFonts w:ascii="Arial" w:hAnsi="Arial" w:cs="Arial"/>
          <w:sz w:val="20"/>
          <w:szCs w:val="20"/>
        </w:rPr>
        <w:t>(</w:t>
      </w:r>
      <w:r w:rsidRPr="00154122">
        <w:rPr>
          <w:rFonts w:ascii="Arial" w:eastAsia="Times New Roman" w:hAnsi="Arial" w:cs="Arial"/>
          <w:sz w:val="20"/>
          <w:szCs w:val="20"/>
        </w:rPr>
        <w:t>un niveau plus restreint que les partenariats multidisciplinaires locaux décrits dans l'introduction de cette convention</w:t>
      </w:r>
      <w:r w:rsidR="00DE3A6A" w:rsidRPr="00154122">
        <w:rPr>
          <w:rStyle w:val="Voetnootmarkering"/>
          <w:rFonts w:ascii="Arial" w:eastAsia="Times New Roman" w:hAnsi="Arial" w:cs="Arial"/>
          <w:sz w:val="20"/>
          <w:szCs w:val="20"/>
        </w:rPr>
        <w:footnoteReference w:id="7"/>
      </w:r>
      <w:r w:rsidR="00C200B8" w:rsidRPr="00154122">
        <w:rPr>
          <w:rFonts w:ascii="Arial" w:eastAsia="Times New Roman" w:hAnsi="Arial" w:cs="Arial"/>
          <w:sz w:val="20"/>
          <w:szCs w:val="20"/>
        </w:rPr>
        <w:t xml:space="preserve">). </w:t>
      </w:r>
    </w:p>
    <w:p w14:paraId="4649090B" w14:textId="76897000" w:rsidR="00C200B8" w:rsidRPr="00154122" w:rsidRDefault="004A5ADF" w:rsidP="00C200B8">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Les partenaires clés sont ici les acteurs de la première ligne, tels que les médecins généralistes, les CPAS (accueil large intégré), les infirmiers, les kinésithérapeutes, les pharmaciens, les autres psychologues/orthopédagogues, les sages-femmes, les ergothérapeutes, etc. mais aussi les écoles et les employeurs, avec lesquels une coopération interdisciplinaire peut être établie</w:t>
      </w:r>
      <w:r w:rsidR="00DE3A6A" w:rsidRPr="00154122">
        <w:rPr>
          <w:rStyle w:val="Voetnootmarkering"/>
          <w:rFonts w:ascii="Arial" w:eastAsia="Times New Roman" w:hAnsi="Arial" w:cs="Arial"/>
          <w:sz w:val="20"/>
          <w:szCs w:val="20"/>
        </w:rPr>
        <w:footnoteReference w:id="8"/>
      </w:r>
      <w:r w:rsidR="00C428D6" w:rsidRPr="00154122">
        <w:rPr>
          <w:rFonts w:ascii="Arial" w:eastAsia="Times New Roman" w:hAnsi="Arial" w:cs="Arial"/>
          <w:sz w:val="20"/>
          <w:szCs w:val="20"/>
        </w:rPr>
        <w:t>.</w:t>
      </w:r>
      <w:r w:rsidR="00C200B8" w:rsidRPr="00154122">
        <w:rPr>
          <w:rFonts w:ascii="Arial" w:eastAsia="Times New Roman" w:hAnsi="Arial" w:cs="Arial"/>
          <w:sz w:val="20"/>
          <w:szCs w:val="20"/>
        </w:rPr>
        <w:t xml:space="preserve"> </w:t>
      </w:r>
    </w:p>
    <w:p w14:paraId="7AECC50E" w14:textId="77777777" w:rsidR="00C200B8" w:rsidRPr="00154122" w:rsidRDefault="00C200B8" w:rsidP="00C200B8">
      <w:pPr>
        <w:spacing w:after="200" w:line="276" w:lineRule="auto"/>
        <w:ind w:right="424"/>
        <w:contextualSpacing/>
        <w:jc w:val="both"/>
        <w:rPr>
          <w:rFonts w:ascii="Arial" w:eastAsia="Times New Roman" w:hAnsi="Arial" w:cs="Arial"/>
          <w:sz w:val="20"/>
          <w:szCs w:val="20"/>
        </w:rPr>
      </w:pPr>
    </w:p>
    <w:p w14:paraId="1F30D166" w14:textId="738C57CB" w:rsidR="00C200B8" w:rsidRPr="00154122" w:rsidRDefault="00C200B8" w:rsidP="00C200B8">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Pour la fonction psychologique spécialisée, </w:t>
      </w:r>
      <w:r w:rsidR="00C428D6" w:rsidRPr="00154122">
        <w:rPr>
          <w:rFonts w:ascii="Arial" w:eastAsia="Times New Roman" w:hAnsi="Arial" w:cs="Arial"/>
          <w:sz w:val="20"/>
          <w:szCs w:val="20"/>
        </w:rPr>
        <w:t xml:space="preserve">le psychologue/orthopédagogue clinicien </w:t>
      </w:r>
      <w:r w:rsidRPr="00154122">
        <w:rPr>
          <w:rFonts w:ascii="Arial" w:eastAsia="Times New Roman" w:hAnsi="Arial" w:cs="Arial"/>
          <w:sz w:val="20"/>
          <w:szCs w:val="20"/>
        </w:rPr>
        <w:t>s'engag</w:t>
      </w:r>
      <w:r w:rsidR="00C428D6" w:rsidRPr="00154122">
        <w:rPr>
          <w:rFonts w:ascii="Arial" w:eastAsia="Times New Roman" w:hAnsi="Arial" w:cs="Arial"/>
          <w:sz w:val="20"/>
          <w:szCs w:val="20"/>
        </w:rPr>
        <w:t>e</w:t>
      </w:r>
      <w:r w:rsidRPr="00154122">
        <w:rPr>
          <w:rFonts w:ascii="Arial" w:eastAsia="Times New Roman" w:hAnsi="Arial" w:cs="Arial"/>
          <w:sz w:val="20"/>
          <w:szCs w:val="20"/>
        </w:rPr>
        <w:t xml:space="preserve"> avec des acteurs en SSM spécialisés </w:t>
      </w:r>
      <w:r w:rsidR="00C428D6" w:rsidRPr="00154122">
        <w:rPr>
          <w:rFonts w:ascii="Arial" w:eastAsia="Times New Roman" w:hAnsi="Arial" w:cs="Arial"/>
          <w:sz w:val="20"/>
          <w:szCs w:val="20"/>
        </w:rPr>
        <w:t xml:space="preserve">à prendre en charge de manière partagée, </w:t>
      </w:r>
      <w:r w:rsidRPr="00154122">
        <w:rPr>
          <w:rFonts w:ascii="Arial" w:eastAsia="Times New Roman" w:hAnsi="Arial" w:cs="Arial"/>
          <w:sz w:val="20"/>
          <w:szCs w:val="20"/>
        </w:rPr>
        <w:t>au sein d'un réseau de SSM ambulatoire</w:t>
      </w:r>
      <w:r w:rsidR="002947ED" w:rsidRPr="00154122">
        <w:rPr>
          <w:rFonts w:ascii="Arial" w:eastAsia="Times New Roman" w:hAnsi="Arial" w:cs="Arial"/>
          <w:sz w:val="20"/>
          <w:szCs w:val="20"/>
        </w:rPr>
        <w:t>s</w:t>
      </w:r>
      <w:r w:rsidRPr="00154122">
        <w:rPr>
          <w:rFonts w:ascii="Arial" w:eastAsia="Times New Roman" w:hAnsi="Arial" w:cs="Arial"/>
          <w:sz w:val="20"/>
          <w:szCs w:val="20"/>
        </w:rPr>
        <w:t xml:space="preserve"> spécialisé</w:t>
      </w:r>
      <w:r w:rsidR="002947ED" w:rsidRPr="00154122">
        <w:rPr>
          <w:rFonts w:ascii="Arial" w:eastAsia="Times New Roman" w:hAnsi="Arial" w:cs="Arial"/>
          <w:sz w:val="20"/>
          <w:szCs w:val="20"/>
        </w:rPr>
        <w:t>s</w:t>
      </w:r>
      <w:r w:rsidR="00C428D6" w:rsidRPr="00154122">
        <w:rPr>
          <w:rFonts w:ascii="Arial" w:eastAsia="Times New Roman" w:hAnsi="Arial" w:cs="Arial"/>
          <w:sz w:val="20"/>
          <w:szCs w:val="20"/>
        </w:rPr>
        <w:t>, l’offre intégrée de santé mentale pour les personnes au sein de la région correspondant au niveau méso, c’est à dire</w:t>
      </w:r>
      <w:r w:rsidRPr="00154122">
        <w:rPr>
          <w:rFonts w:ascii="Arial" w:eastAsia="Times New Roman" w:hAnsi="Arial" w:cs="Arial"/>
          <w:sz w:val="20"/>
          <w:szCs w:val="20"/>
        </w:rPr>
        <w:t xml:space="preserve"> des </w:t>
      </w:r>
      <w:r w:rsidR="002947ED" w:rsidRPr="00154122">
        <w:rPr>
          <w:rFonts w:ascii="Arial" w:eastAsia="Times New Roman" w:hAnsi="Arial" w:cs="Arial"/>
          <w:sz w:val="20"/>
          <w:szCs w:val="20"/>
        </w:rPr>
        <w:t>partenariats multidisciplinaires locaux</w:t>
      </w:r>
      <w:r w:rsidRPr="00154122">
        <w:rPr>
          <w:rFonts w:ascii="Arial" w:eastAsia="Times New Roman" w:hAnsi="Arial" w:cs="Arial"/>
          <w:sz w:val="20"/>
          <w:szCs w:val="20"/>
        </w:rPr>
        <w:t xml:space="preserve"> dans un ordre de grandeur d'environ 75 000 à 250 000 habitants. </w:t>
      </w:r>
      <w:r w:rsidR="00C428D6" w:rsidRPr="00154122">
        <w:rPr>
          <w:rFonts w:ascii="Arial" w:eastAsia="Times New Roman" w:hAnsi="Arial" w:cs="Arial"/>
          <w:sz w:val="20"/>
          <w:szCs w:val="20"/>
        </w:rPr>
        <w:t>Outre l</w:t>
      </w:r>
      <w:r w:rsidRPr="00154122">
        <w:rPr>
          <w:rFonts w:ascii="Arial" w:eastAsia="Times New Roman" w:hAnsi="Arial" w:cs="Arial"/>
          <w:sz w:val="20"/>
          <w:szCs w:val="20"/>
        </w:rPr>
        <w:t xml:space="preserve">es partenaires clés </w:t>
      </w:r>
      <w:r w:rsidR="00C428D6" w:rsidRPr="00154122">
        <w:rPr>
          <w:rFonts w:ascii="Arial" w:eastAsia="Times New Roman" w:hAnsi="Arial" w:cs="Arial"/>
          <w:sz w:val="20"/>
          <w:szCs w:val="20"/>
        </w:rPr>
        <w:t>susmentionnés, d’autres partenaires clés sont</w:t>
      </w:r>
      <w:r w:rsidR="00A33298" w:rsidRPr="00154122">
        <w:rPr>
          <w:rFonts w:ascii="Arial" w:eastAsia="Times New Roman" w:hAnsi="Arial" w:cs="Arial"/>
          <w:sz w:val="20"/>
          <w:szCs w:val="20"/>
        </w:rPr>
        <w:t xml:space="preserve"> notamment</w:t>
      </w:r>
      <w:r w:rsidRPr="00154122">
        <w:rPr>
          <w:rFonts w:ascii="Arial" w:eastAsia="Times New Roman" w:hAnsi="Arial" w:cs="Arial"/>
          <w:sz w:val="20"/>
          <w:szCs w:val="20"/>
        </w:rPr>
        <w:t xml:space="preserve"> les psychiatres, les centres de santé mentale, les autres psychologues/</w:t>
      </w:r>
      <w:r w:rsidR="002947ED" w:rsidRPr="00154122">
        <w:rPr>
          <w:rFonts w:ascii="Arial" w:eastAsia="Times New Roman" w:hAnsi="Arial" w:cs="Arial"/>
          <w:sz w:val="20"/>
          <w:szCs w:val="20"/>
        </w:rPr>
        <w:t>orthopédagogues cliniciens</w:t>
      </w:r>
      <w:r w:rsidRPr="00154122">
        <w:rPr>
          <w:rFonts w:ascii="Arial" w:eastAsia="Times New Roman" w:hAnsi="Arial" w:cs="Arial"/>
          <w:sz w:val="20"/>
          <w:szCs w:val="20"/>
        </w:rPr>
        <w:t xml:space="preserve"> </w:t>
      </w:r>
      <w:r w:rsidR="002947ED" w:rsidRPr="00154122">
        <w:rPr>
          <w:rFonts w:ascii="Arial" w:eastAsia="Times New Roman" w:hAnsi="Arial" w:cs="Arial"/>
          <w:sz w:val="20"/>
          <w:szCs w:val="20"/>
        </w:rPr>
        <w:t>de la</w:t>
      </w:r>
      <w:r w:rsidRPr="00154122">
        <w:rPr>
          <w:rFonts w:ascii="Arial" w:eastAsia="Times New Roman" w:hAnsi="Arial" w:cs="Arial"/>
          <w:sz w:val="20"/>
          <w:szCs w:val="20"/>
        </w:rPr>
        <w:t xml:space="preserve"> fonction spécialisée, .... . </w:t>
      </w:r>
    </w:p>
    <w:p w14:paraId="506989E7" w14:textId="534135D8" w:rsidR="000E3210" w:rsidRPr="00154122" w:rsidRDefault="000E3210" w:rsidP="00C200B8">
      <w:pPr>
        <w:spacing w:after="200" w:line="276" w:lineRule="auto"/>
        <w:ind w:right="424"/>
        <w:contextualSpacing/>
        <w:jc w:val="both"/>
        <w:rPr>
          <w:rFonts w:ascii="Arial" w:eastAsia="Times New Roman" w:hAnsi="Arial" w:cs="Arial"/>
          <w:sz w:val="20"/>
          <w:szCs w:val="20"/>
        </w:rPr>
      </w:pPr>
    </w:p>
    <w:p w14:paraId="2BC2D88D" w14:textId="7D29FF7C" w:rsidR="000E3210" w:rsidRPr="00154122" w:rsidRDefault="000E3210" w:rsidP="000E3210">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Au niveau de</w:t>
      </w:r>
      <w:r w:rsidR="00C1271E" w:rsidRPr="00154122">
        <w:rPr>
          <w:rFonts w:ascii="Arial" w:eastAsia="Times New Roman" w:hAnsi="Arial" w:cs="Arial"/>
          <w:sz w:val="20"/>
          <w:szCs w:val="20"/>
        </w:rPr>
        <w:t xml:space="preserve"> l'organisation, le psychologue</w:t>
      </w:r>
      <w:r w:rsidRPr="00154122">
        <w:rPr>
          <w:rFonts w:ascii="Arial" w:eastAsia="Times New Roman" w:hAnsi="Arial" w:cs="Arial"/>
          <w:sz w:val="20"/>
          <w:szCs w:val="20"/>
        </w:rPr>
        <w:t>/</w:t>
      </w:r>
      <w:r w:rsidR="00C1271E" w:rsidRPr="00154122">
        <w:rPr>
          <w:rFonts w:ascii="Arial" w:eastAsia="Times New Roman" w:hAnsi="Arial" w:cs="Arial"/>
          <w:sz w:val="20"/>
          <w:szCs w:val="20"/>
        </w:rPr>
        <w:t>ortho</w:t>
      </w:r>
      <w:r w:rsidRPr="00154122">
        <w:rPr>
          <w:rFonts w:ascii="Arial" w:eastAsia="Times New Roman" w:hAnsi="Arial" w:cs="Arial"/>
          <w:sz w:val="20"/>
          <w:szCs w:val="20"/>
        </w:rPr>
        <w:t xml:space="preserve">pédagogue </w:t>
      </w:r>
      <w:r w:rsidR="00C1271E" w:rsidRPr="00154122">
        <w:rPr>
          <w:rFonts w:ascii="Arial" w:eastAsia="Times New Roman" w:hAnsi="Arial" w:cs="Arial"/>
          <w:sz w:val="20"/>
          <w:szCs w:val="20"/>
        </w:rPr>
        <w:t>clinicien</w:t>
      </w:r>
      <w:r w:rsidRPr="00154122">
        <w:rPr>
          <w:rFonts w:ascii="Arial" w:eastAsia="Times New Roman" w:hAnsi="Arial" w:cs="Arial"/>
          <w:sz w:val="20"/>
          <w:szCs w:val="20"/>
        </w:rPr>
        <w:t xml:space="preserve">, en collaboration avec le réseau SSM et les partenariats multidisciplinaires locaux, fait connaître son offre de soins aux autres professionnels et à la population, </w:t>
      </w:r>
      <w:r w:rsidR="00C1271E" w:rsidRPr="00154122">
        <w:rPr>
          <w:rFonts w:ascii="Arial" w:eastAsia="Times New Roman" w:hAnsi="Arial" w:cs="Arial"/>
          <w:sz w:val="20"/>
          <w:szCs w:val="20"/>
        </w:rPr>
        <w:t xml:space="preserve">et favorise </w:t>
      </w:r>
      <w:r w:rsidRPr="00154122">
        <w:rPr>
          <w:rFonts w:ascii="Arial" w:eastAsia="Times New Roman" w:hAnsi="Arial" w:cs="Arial"/>
          <w:sz w:val="20"/>
          <w:szCs w:val="20"/>
        </w:rPr>
        <w:t xml:space="preserve">les relations de travail, en souscrivant à la vision élaborée en concertation avec les </w:t>
      </w:r>
      <w:r w:rsidR="00C1271E" w:rsidRPr="00154122">
        <w:rPr>
          <w:rFonts w:ascii="Arial" w:eastAsia="Times New Roman" w:hAnsi="Arial" w:cs="Arial"/>
          <w:sz w:val="20"/>
          <w:szCs w:val="20"/>
        </w:rPr>
        <w:t xml:space="preserve">partenariats multidisciplinaires locaux </w:t>
      </w:r>
      <w:r w:rsidRPr="00154122">
        <w:rPr>
          <w:rFonts w:ascii="Arial" w:eastAsia="Times New Roman" w:hAnsi="Arial" w:cs="Arial"/>
          <w:sz w:val="20"/>
          <w:szCs w:val="20"/>
        </w:rPr>
        <w:t xml:space="preserve">et tous les partenaires du réseau </w:t>
      </w:r>
      <w:r w:rsidR="00C1271E" w:rsidRPr="00154122">
        <w:rPr>
          <w:rFonts w:ascii="Arial" w:eastAsia="Times New Roman" w:hAnsi="Arial" w:cs="Arial"/>
          <w:sz w:val="20"/>
          <w:szCs w:val="20"/>
        </w:rPr>
        <w:t>SSM</w:t>
      </w:r>
      <w:r w:rsidRPr="00154122">
        <w:rPr>
          <w:rFonts w:ascii="Arial" w:eastAsia="Times New Roman" w:hAnsi="Arial" w:cs="Arial"/>
          <w:sz w:val="20"/>
          <w:szCs w:val="20"/>
        </w:rPr>
        <w:t xml:space="preserve">. Il </w:t>
      </w:r>
      <w:r w:rsidR="00C1271E" w:rsidRPr="00154122">
        <w:rPr>
          <w:rFonts w:ascii="Arial" w:eastAsia="Times New Roman" w:hAnsi="Arial" w:cs="Arial"/>
          <w:sz w:val="20"/>
          <w:szCs w:val="20"/>
        </w:rPr>
        <w:t>s’adapte</w:t>
      </w:r>
      <w:r w:rsidRPr="00154122">
        <w:rPr>
          <w:rFonts w:ascii="Arial" w:eastAsia="Times New Roman" w:hAnsi="Arial" w:cs="Arial"/>
          <w:sz w:val="20"/>
          <w:szCs w:val="20"/>
        </w:rPr>
        <w:t xml:space="preserve"> aux besoins de cette région spécifique et s'aligne sur l'offre et les parcours de soins déjà existants des partenaires de soins dans la région, de sorte qu'une bonne répartition de la première ligne psychologique et des différents types de spécialisations au sein de la fonction spécialisée est garantie.</w:t>
      </w:r>
    </w:p>
    <w:p w14:paraId="6CFA656C" w14:textId="77777777" w:rsidR="000E3210" w:rsidRPr="00154122" w:rsidRDefault="000E3210" w:rsidP="000E3210">
      <w:pPr>
        <w:spacing w:after="200" w:line="276" w:lineRule="auto"/>
        <w:ind w:right="424"/>
        <w:contextualSpacing/>
        <w:jc w:val="both"/>
        <w:rPr>
          <w:rFonts w:ascii="Arial" w:eastAsia="Times New Roman" w:hAnsi="Arial" w:cs="Arial"/>
          <w:sz w:val="20"/>
          <w:szCs w:val="20"/>
        </w:rPr>
      </w:pPr>
    </w:p>
    <w:p w14:paraId="5D11D605" w14:textId="7443AE28" w:rsidR="000E3210" w:rsidRPr="00154122" w:rsidRDefault="00C1271E" w:rsidP="000E3210">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En outre, le psychologue</w:t>
      </w:r>
      <w:r w:rsidR="000E3210" w:rsidRPr="00154122">
        <w:rPr>
          <w:rFonts w:ascii="Arial" w:eastAsia="Times New Roman" w:hAnsi="Arial" w:cs="Arial"/>
          <w:sz w:val="20"/>
          <w:szCs w:val="20"/>
        </w:rPr>
        <w:t>/</w:t>
      </w:r>
      <w:r w:rsidRPr="00154122">
        <w:rPr>
          <w:rFonts w:ascii="Arial" w:eastAsia="Times New Roman" w:hAnsi="Arial" w:cs="Arial"/>
          <w:sz w:val="20"/>
          <w:szCs w:val="20"/>
        </w:rPr>
        <w:t>orthopédagogue clinicien</w:t>
      </w:r>
      <w:r w:rsidR="000E3210" w:rsidRPr="00154122">
        <w:rPr>
          <w:rFonts w:ascii="Arial" w:eastAsia="Times New Roman" w:hAnsi="Arial" w:cs="Arial"/>
          <w:sz w:val="20"/>
          <w:szCs w:val="20"/>
        </w:rPr>
        <w:t xml:space="preserve"> s'engage à rendre les soins qu'il offre à partir du réseau aussi accessibles que possible à la population, avec une attention pour les groupes vulnérables et pour les personnes qui ne sont pas encore prises en charge, en organisant, entre autres, des activités dans des lieux facilement accessibles d</w:t>
      </w:r>
      <w:r w:rsidR="00A33298" w:rsidRPr="00154122">
        <w:rPr>
          <w:rFonts w:ascii="Arial" w:eastAsia="Times New Roman" w:hAnsi="Arial" w:cs="Arial"/>
          <w:sz w:val="20"/>
          <w:szCs w:val="20"/>
        </w:rPr>
        <w:t>ans</w:t>
      </w:r>
      <w:r w:rsidR="000E3210" w:rsidRPr="00154122">
        <w:rPr>
          <w:rFonts w:ascii="Arial" w:eastAsia="Times New Roman" w:hAnsi="Arial" w:cs="Arial"/>
          <w:sz w:val="20"/>
          <w:szCs w:val="20"/>
        </w:rPr>
        <w:t xml:space="preserve"> la communauté où ce groupe cible peut être atteint et en facilitant la coopération multidisciplinaire et intersectorielle intégrée. Cela se fait toujours dans le respect de la spécificité et de la faisabilité régionales et en lien avec la vision et les besoins formulés par le réseau.</w:t>
      </w:r>
    </w:p>
    <w:p w14:paraId="104C6C57" w14:textId="77777777" w:rsidR="000E3210" w:rsidRPr="00154122" w:rsidRDefault="000E3210" w:rsidP="000E3210">
      <w:pPr>
        <w:spacing w:after="200" w:line="276" w:lineRule="auto"/>
        <w:ind w:right="424"/>
        <w:contextualSpacing/>
        <w:jc w:val="both"/>
        <w:rPr>
          <w:rFonts w:ascii="Arial" w:eastAsia="Times New Roman" w:hAnsi="Arial" w:cs="Arial"/>
          <w:sz w:val="20"/>
          <w:szCs w:val="20"/>
        </w:rPr>
      </w:pPr>
    </w:p>
    <w:p w14:paraId="36F1AD3B" w14:textId="76DF8AC2" w:rsidR="00A86F54" w:rsidRPr="00154122" w:rsidRDefault="00A86F54" w:rsidP="00061E6E">
      <w:pPr>
        <w:spacing w:after="200" w:line="276" w:lineRule="auto"/>
        <w:ind w:right="424"/>
        <w:contextualSpacing/>
        <w:jc w:val="both"/>
        <w:rPr>
          <w:rFonts w:ascii="Arial" w:hAnsi="Arial" w:cs="Arial"/>
          <w:sz w:val="20"/>
          <w:szCs w:val="20"/>
        </w:rPr>
      </w:pPr>
    </w:p>
    <w:p w14:paraId="03CE0900" w14:textId="5DE53119" w:rsidR="001C06EB" w:rsidRPr="00154122" w:rsidRDefault="001C06EB" w:rsidP="00AB06F6">
      <w:pPr>
        <w:jc w:val="center"/>
        <w:rPr>
          <w:rFonts w:ascii="Arial" w:eastAsia="Times New Roman" w:hAnsi="Arial" w:cs="Arial"/>
          <w:b/>
          <w:sz w:val="20"/>
          <w:szCs w:val="20"/>
        </w:rPr>
      </w:pPr>
      <w:r w:rsidRPr="00154122">
        <w:rPr>
          <w:rFonts w:ascii="Arial" w:eastAsia="Times New Roman" w:hAnsi="Arial" w:cs="Arial"/>
          <w:b/>
          <w:sz w:val="20"/>
          <w:szCs w:val="20"/>
        </w:rPr>
        <w:t>Missions du réseau de soins en santé mentale pendant la durée de cette convention</w:t>
      </w:r>
    </w:p>
    <w:p w14:paraId="2D2BFCB9" w14:textId="77777777" w:rsidR="00061E6E" w:rsidRPr="00154122" w:rsidRDefault="00061E6E" w:rsidP="001C06EB">
      <w:pPr>
        <w:spacing w:after="200" w:line="276" w:lineRule="auto"/>
        <w:ind w:right="424"/>
        <w:contextualSpacing/>
        <w:jc w:val="both"/>
        <w:rPr>
          <w:rFonts w:ascii="Arial" w:eastAsia="Times New Roman" w:hAnsi="Arial" w:cs="Arial"/>
          <w:sz w:val="20"/>
          <w:szCs w:val="20"/>
        </w:rPr>
      </w:pPr>
    </w:p>
    <w:p w14:paraId="2022E43B" w14:textId="18B36008" w:rsidR="001C06EB" w:rsidRPr="00154122" w:rsidRDefault="001C06EB" w:rsidP="008B288B">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w:t>
      </w:r>
      <w:r w:rsidR="00A152D2" w:rsidRPr="00154122">
        <w:rPr>
          <w:rFonts w:ascii="Arial" w:eastAsia="Calibri" w:hAnsi="Arial" w:cs="Arial"/>
          <w:b/>
          <w:sz w:val="20"/>
          <w:szCs w:val="20"/>
          <w:lang w:eastAsia="nl-BE"/>
        </w:rPr>
        <w:t>9</w:t>
      </w:r>
    </w:p>
    <w:p w14:paraId="3EFE3965" w14:textId="4A5F7912" w:rsidR="001C06EB" w:rsidRPr="00154122" w:rsidRDefault="001C06EB" w:rsidP="001C06E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 réseau de santé mentale s'engage </w:t>
      </w:r>
      <w:r w:rsidR="002947ED" w:rsidRPr="00154122">
        <w:rPr>
          <w:rFonts w:ascii="Arial" w:eastAsia="Times New Roman" w:hAnsi="Arial" w:cs="Arial"/>
          <w:sz w:val="20"/>
          <w:szCs w:val="20"/>
        </w:rPr>
        <w:t>auprès du psychologue</w:t>
      </w:r>
      <w:r w:rsidR="0006771D" w:rsidRPr="00154122">
        <w:rPr>
          <w:rFonts w:ascii="Arial" w:eastAsia="Times New Roman" w:hAnsi="Arial" w:cs="Arial"/>
          <w:sz w:val="20"/>
          <w:szCs w:val="20"/>
        </w:rPr>
        <w:t xml:space="preserve"> ou de l’organisation</w:t>
      </w:r>
      <w:r w:rsidR="002947ED" w:rsidRPr="00154122">
        <w:rPr>
          <w:rFonts w:ascii="Arial" w:eastAsia="Times New Roman" w:hAnsi="Arial" w:cs="Arial"/>
          <w:sz w:val="20"/>
          <w:szCs w:val="20"/>
        </w:rPr>
        <w:t xml:space="preserve"> </w:t>
      </w:r>
      <w:r w:rsidRPr="00154122">
        <w:rPr>
          <w:rFonts w:ascii="Arial" w:eastAsia="Times New Roman" w:hAnsi="Arial" w:cs="Arial"/>
          <w:sz w:val="20"/>
          <w:szCs w:val="20"/>
        </w:rPr>
        <w:t xml:space="preserve">à : </w:t>
      </w:r>
    </w:p>
    <w:p w14:paraId="7A98F51F" w14:textId="7D2BF712" w:rsidR="0006771D" w:rsidRPr="00154122" w:rsidRDefault="0006771D" w:rsidP="00A70C7A">
      <w:pPr>
        <w:numPr>
          <w:ilvl w:val="0"/>
          <w:numId w:val="4"/>
        </w:numPr>
        <w:spacing w:before="240" w:after="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Communiquer les besoins résultant de la gestion de la population au psychologue clinicien/orthopédagogue clinicien/organisation.</w:t>
      </w:r>
    </w:p>
    <w:p w14:paraId="39ECA159" w14:textId="6D0A970A" w:rsidR="001C06EB" w:rsidRPr="00154122" w:rsidRDefault="001C06EB" w:rsidP="00A70C7A">
      <w:pPr>
        <w:numPr>
          <w:ilvl w:val="0"/>
          <w:numId w:val="4"/>
        </w:numPr>
        <w:spacing w:before="240" w:after="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Via l'hôpital</w:t>
      </w:r>
      <w:r w:rsidR="00C1271E" w:rsidRPr="00154122">
        <w:rPr>
          <w:rFonts w:ascii="Arial" w:eastAsia="Calibri" w:hAnsi="Arial" w:cs="Arial"/>
          <w:sz w:val="20"/>
          <w:szCs w:val="20"/>
          <w:lang w:eastAsia="nl-BE"/>
        </w:rPr>
        <w:t xml:space="preserve"> garantir le remboursement des missions. A cet égard, l'hôpital mentionne dans l'application web de l’ASBL IM les données des psychologues/orthopédagogues cliniciens qui ont conclu cette convention avec le réseau ou qui sont </w:t>
      </w:r>
      <w:r w:rsidR="00512338" w:rsidRPr="00154122">
        <w:rPr>
          <w:rFonts w:ascii="Arial" w:eastAsia="Calibri" w:hAnsi="Arial" w:cs="Arial"/>
          <w:sz w:val="20"/>
          <w:szCs w:val="20"/>
          <w:lang w:eastAsia="nl-BE"/>
        </w:rPr>
        <w:t>désigné</w:t>
      </w:r>
      <w:r w:rsidR="00C1271E" w:rsidRPr="00154122">
        <w:rPr>
          <w:rFonts w:ascii="Arial" w:eastAsia="Calibri" w:hAnsi="Arial" w:cs="Arial"/>
          <w:sz w:val="20"/>
          <w:szCs w:val="20"/>
          <w:lang w:eastAsia="nl-BE"/>
        </w:rPr>
        <w:t xml:space="preserve"> </w:t>
      </w:r>
      <w:r w:rsidR="00512338" w:rsidRPr="00154122">
        <w:rPr>
          <w:rFonts w:ascii="Arial" w:eastAsia="Calibri" w:hAnsi="Arial" w:cs="Arial"/>
          <w:sz w:val="20"/>
          <w:szCs w:val="20"/>
          <w:lang w:eastAsia="nl-BE"/>
        </w:rPr>
        <w:t>par l’intermédiaire</w:t>
      </w:r>
      <w:r w:rsidR="00C1271E" w:rsidRPr="00154122">
        <w:rPr>
          <w:rFonts w:ascii="Arial" w:eastAsia="Calibri" w:hAnsi="Arial" w:cs="Arial"/>
          <w:sz w:val="20"/>
          <w:szCs w:val="20"/>
          <w:lang w:eastAsia="nl-BE"/>
        </w:rPr>
        <w:t xml:space="preserve"> </w:t>
      </w:r>
      <w:r w:rsidR="00512338" w:rsidRPr="00154122">
        <w:rPr>
          <w:rFonts w:ascii="Arial" w:eastAsia="Calibri" w:hAnsi="Arial" w:cs="Arial"/>
          <w:sz w:val="20"/>
          <w:szCs w:val="20"/>
          <w:lang w:eastAsia="nl-BE"/>
        </w:rPr>
        <w:t>d’</w:t>
      </w:r>
      <w:r w:rsidR="00C1271E" w:rsidRPr="00154122">
        <w:rPr>
          <w:rFonts w:ascii="Arial" w:eastAsia="Calibri" w:hAnsi="Arial" w:cs="Arial"/>
          <w:sz w:val="20"/>
          <w:szCs w:val="20"/>
          <w:lang w:eastAsia="nl-BE"/>
        </w:rPr>
        <w:t xml:space="preserve">une organisation. </w:t>
      </w:r>
    </w:p>
    <w:p w14:paraId="4547DA39" w14:textId="221E4800" w:rsidR="004D78E2" w:rsidRPr="00154122" w:rsidRDefault="00F700F0" w:rsidP="00154122">
      <w:pPr>
        <w:numPr>
          <w:ilvl w:val="0"/>
          <w:numId w:val="4"/>
        </w:numPr>
        <w:spacing w:before="240" w:after="0" w:line="276" w:lineRule="auto"/>
        <w:jc w:val="both"/>
        <w:rPr>
          <w:rFonts w:ascii="Arial" w:eastAsia="Calibri" w:hAnsi="Arial" w:cs="Arial"/>
          <w:sz w:val="20"/>
          <w:szCs w:val="20"/>
          <w:lang w:eastAsia="nl-BE"/>
        </w:rPr>
      </w:pPr>
      <w:r w:rsidRPr="00154122">
        <w:rPr>
          <w:lang w:val="nl-BE"/>
        </w:rPr>
        <w:t xml:space="preserve"> </w:t>
      </w:r>
      <w:r w:rsidRPr="00154122">
        <w:rPr>
          <w:rFonts w:ascii="Arial" w:eastAsia="Calibri" w:hAnsi="Arial" w:cs="Arial"/>
          <w:sz w:val="20"/>
          <w:szCs w:val="20"/>
          <w:lang w:eastAsia="nl-BE"/>
        </w:rPr>
        <w:t>Prendre en charge l'organisation administrative et la coordination des programmes de formation soutenus par le fédéral au sein du réseau SM et la facilitation de l'intervision/supervision organisée localement par les acteurs du réseau sur des thèmes liés aux missions de la présente convention</w:t>
      </w:r>
      <w:r w:rsidRPr="00154122">
        <w:rPr>
          <w:rStyle w:val="Voetnootmarkering"/>
          <w:rFonts w:ascii="Arial" w:eastAsia="Calibri" w:hAnsi="Arial" w:cs="Arial"/>
          <w:sz w:val="20"/>
          <w:szCs w:val="20"/>
          <w:lang w:eastAsia="nl-BE"/>
        </w:rPr>
        <w:footnoteReference w:id="9"/>
      </w:r>
      <w:r w:rsidRPr="00154122">
        <w:rPr>
          <w:rFonts w:ascii="Arial" w:eastAsia="Calibri" w:hAnsi="Arial" w:cs="Arial"/>
          <w:sz w:val="20"/>
          <w:szCs w:val="20"/>
          <w:lang w:eastAsia="nl-BE"/>
        </w:rPr>
        <w:t>.</w:t>
      </w:r>
    </w:p>
    <w:p w14:paraId="7A2BA13C" w14:textId="65368ED2" w:rsidR="00A152D2" w:rsidRPr="00154122" w:rsidRDefault="002E47F6" w:rsidP="007D5014">
      <w:pPr>
        <w:numPr>
          <w:ilvl w:val="0"/>
          <w:numId w:val="4"/>
        </w:numPr>
        <w:spacing w:before="240" w:after="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Aucune </w:t>
      </w:r>
      <w:r w:rsidR="00EE5B59" w:rsidRPr="00154122">
        <w:rPr>
          <w:rFonts w:ascii="Arial" w:eastAsia="Calibri" w:hAnsi="Arial" w:cs="Arial"/>
          <w:sz w:val="20"/>
          <w:szCs w:val="20"/>
          <w:lang w:eastAsia="nl-BE"/>
        </w:rPr>
        <w:t>intervention</w:t>
      </w:r>
      <w:r w:rsidRPr="00154122">
        <w:rPr>
          <w:rFonts w:ascii="Arial" w:eastAsia="Calibri" w:hAnsi="Arial" w:cs="Arial"/>
          <w:sz w:val="20"/>
          <w:szCs w:val="20"/>
          <w:lang w:eastAsia="nl-BE"/>
        </w:rPr>
        <w:t xml:space="preserve"> n'est versée pour les </w:t>
      </w:r>
      <w:r w:rsidR="00966E61" w:rsidRPr="00154122">
        <w:rPr>
          <w:rFonts w:ascii="Arial" w:eastAsia="Calibri" w:hAnsi="Arial" w:cs="Arial"/>
          <w:sz w:val="20"/>
          <w:szCs w:val="20"/>
          <w:lang w:eastAsia="nl-BE"/>
        </w:rPr>
        <w:t>sessions/interventions</w:t>
      </w:r>
      <w:r w:rsidRPr="00154122">
        <w:rPr>
          <w:rFonts w:ascii="Arial" w:eastAsia="Calibri" w:hAnsi="Arial" w:cs="Arial"/>
          <w:sz w:val="20"/>
          <w:szCs w:val="20"/>
          <w:lang w:eastAsia="nl-BE"/>
        </w:rPr>
        <w:t xml:space="preserve"> </w:t>
      </w:r>
      <w:r w:rsidR="00C1271E" w:rsidRPr="00154122">
        <w:rPr>
          <w:rFonts w:ascii="Arial" w:eastAsia="Calibri" w:hAnsi="Arial" w:cs="Arial"/>
          <w:sz w:val="20"/>
          <w:szCs w:val="20"/>
          <w:lang w:eastAsia="nl-BE"/>
        </w:rPr>
        <w:t xml:space="preserve">qui peuvent déjà être </w:t>
      </w:r>
      <w:r w:rsidRPr="00154122">
        <w:rPr>
          <w:rFonts w:ascii="Arial" w:eastAsia="Calibri" w:hAnsi="Arial" w:cs="Arial"/>
          <w:sz w:val="20"/>
          <w:szCs w:val="20"/>
          <w:lang w:eastAsia="nl-BE"/>
        </w:rPr>
        <w:t xml:space="preserve">financées par </w:t>
      </w:r>
      <w:r w:rsidR="00C1271E" w:rsidRPr="00154122">
        <w:rPr>
          <w:rFonts w:ascii="Arial" w:eastAsia="Calibri" w:hAnsi="Arial" w:cs="Arial"/>
          <w:sz w:val="20"/>
          <w:szCs w:val="20"/>
          <w:lang w:eastAsia="nl-BE"/>
        </w:rPr>
        <w:t xml:space="preserve">un autre </w:t>
      </w:r>
      <w:r w:rsidR="00A33298" w:rsidRPr="00154122">
        <w:rPr>
          <w:rFonts w:ascii="Arial" w:eastAsia="Calibri" w:hAnsi="Arial" w:cs="Arial"/>
          <w:sz w:val="20"/>
          <w:szCs w:val="20"/>
          <w:lang w:eastAsia="nl-BE"/>
        </w:rPr>
        <w:t xml:space="preserve">pouvoir publique </w:t>
      </w:r>
      <w:r w:rsidR="00C1271E" w:rsidRPr="00154122">
        <w:rPr>
          <w:rFonts w:ascii="Arial" w:eastAsia="Calibri" w:hAnsi="Arial" w:cs="Arial"/>
          <w:sz w:val="20"/>
          <w:szCs w:val="20"/>
          <w:lang w:eastAsia="nl-BE"/>
        </w:rPr>
        <w:t>ou une autre réglementation</w:t>
      </w:r>
      <w:r w:rsidR="00E149B3" w:rsidRPr="00154122">
        <w:footnoteReference w:id="10"/>
      </w:r>
      <w:r w:rsidRPr="00154122">
        <w:rPr>
          <w:rFonts w:ascii="Arial" w:eastAsia="Calibri" w:hAnsi="Arial" w:cs="Arial"/>
          <w:sz w:val="20"/>
          <w:szCs w:val="20"/>
          <w:lang w:eastAsia="nl-BE"/>
        </w:rPr>
        <w:t xml:space="preserve">. </w:t>
      </w:r>
    </w:p>
    <w:p w14:paraId="0D5C6A39" w14:textId="78E28E2F" w:rsidR="00A152D2" w:rsidRPr="00154122" w:rsidRDefault="00A152D2" w:rsidP="007D5014">
      <w:pPr>
        <w:numPr>
          <w:ilvl w:val="0"/>
          <w:numId w:val="4"/>
        </w:numPr>
        <w:spacing w:before="240" w:after="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Les remboursements peuvent être effectués p</w:t>
      </w:r>
      <w:r w:rsidR="002E47F6" w:rsidRPr="00154122">
        <w:rPr>
          <w:rFonts w:ascii="Arial" w:eastAsia="Calibri" w:hAnsi="Arial" w:cs="Arial"/>
          <w:sz w:val="20"/>
          <w:szCs w:val="20"/>
          <w:lang w:eastAsia="nl-BE"/>
        </w:rPr>
        <w:t>our les psychologues et orthopédagogues cliniciens</w:t>
      </w:r>
      <w:r w:rsidR="00D70C77" w:rsidRPr="00154122">
        <w:rPr>
          <w:rFonts w:ascii="Arial" w:eastAsia="Calibri" w:hAnsi="Arial" w:cs="Arial"/>
          <w:sz w:val="20"/>
          <w:szCs w:val="20"/>
          <w:lang w:eastAsia="nl-BE"/>
        </w:rPr>
        <w:t>, qu’ils soient</w:t>
      </w:r>
      <w:r w:rsidR="002E47F6" w:rsidRPr="00154122">
        <w:rPr>
          <w:rFonts w:ascii="Arial" w:eastAsia="Calibri" w:hAnsi="Arial" w:cs="Arial"/>
          <w:sz w:val="20"/>
          <w:szCs w:val="20"/>
          <w:lang w:eastAsia="nl-BE"/>
        </w:rPr>
        <w:t xml:space="preserve"> salariés</w:t>
      </w:r>
      <w:r w:rsidR="00244766" w:rsidRPr="00154122">
        <w:rPr>
          <w:rFonts w:ascii="Arial" w:eastAsia="Calibri" w:hAnsi="Arial" w:cs="Arial"/>
          <w:sz w:val="20"/>
          <w:szCs w:val="20"/>
          <w:lang w:eastAsia="nl-BE"/>
        </w:rPr>
        <w:t xml:space="preserve"> </w:t>
      </w:r>
      <w:r w:rsidR="00D70C77" w:rsidRPr="00154122">
        <w:rPr>
          <w:rFonts w:ascii="Arial" w:eastAsia="Calibri" w:hAnsi="Arial" w:cs="Arial"/>
          <w:sz w:val="20"/>
          <w:szCs w:val="20"/>
          <w:lang w:eastAsia="nl-BE"/>
        </w:rPr>
        <w:t xml:space="preserve">ou non </w:t>
      </w:r>
      <w:r w:rsidR="00244766" w:rsidRPr="00154122">
        <w:rPr>
          <w:rFonts w:ascii="Arial" w:eastAsia="Calibri" w:hAnsi="Arial" w:cs="Arial"/>
          <w:sz w:val="20"/>
          <w:szCs w:val="20"/>
          <w:lang w:eastAsia="nl-BE"/>
        </w:rPr>
        <w:t>:</w:t>
      </w:r>
    </w:p>
    <w:p w14:paraId="0099C8A9" w14:textId="3DC66CE0" w:rsidR="00A152D2" w:rsidRPr="00154122" w:rsidRDefault="00244766" w:rsidP="007D5014">
      <w:pPr>
        <w:numPr>
          <w:ilvl w:val="1"/>
          <w:numId w:val="4"/>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w:t>
      </w:r>
      <w:r w:rsidR="00A152D2" w:rsidRPr="00154122">
        <w:rPr>
          <w:rFonts w:ascii="Arial" w:eastAsia="Calibri" w:hAnsi="Arial" w:cs="Arial"/>
          <w:sz w:val="20"/>
          <w:szCs w:val="20"/>
          <w:lang w:eastAsia="nl-BE"/>
        </w:rPr>
        <w:t>our les missions décrites dans la présente convention,</w:t>
      </w:r>
    </w:p>
    <w:p w14:paraId="2624E08B" w14:textId="351F8FF7" w:rsidR="00A152D2" w:rsidRPr="00154122" w:rsidRDefault="00244766" w:rsidP="007D5014">
      <w:pPr>
        <w:numPr>
          <w:ilvl w:val="1"/>
          <w:numId w:val="4"/>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w:t>
      </w:r>
      <w:r w:rsidR="00A152D2" w:rsidRPr="00154122">
        <w:rPr>
          <w:rFonts w:ascii="Arial" w:eastAsia="Calibri" w:hAnsi="Arial" w:cs="Arial"/>
          <w:sz w:val="20"/>
          <w:szCs w:val="20"/>
          <w:lang w:eastAsia="nl-BE"/>
        </w:rPr>
        <w:t xml:space="preserve">as pour les </w:t>
      </w:r>
      <w:r w:rsidR="007D5014" w:rsidRPr="00154122">
        <w:rPr>
          <w:rFonts w:ascii="Arial" w:eastAsia="Calibri" w:hAnsi="Arial" w:cs="Arial"/>
          <w:sz w:val="20"/>
          <w:szCs w:val="20"/>
          <w:lang w:eastAsia="nl-BE"/>
        </w:rPr>
        <w:t xml:space="preserve">sessions/interventions </w:t>
      </w:r>
      <w:r w:rsidR="00A152D2" w:rsidRPr="00154122">
        <w:rPr>
          <w:rFonts w:ascii="Arial" w:eastAsia="Calibri" w:hAnsi="Arial" w:cs="Arial"/>
          <w:sz w:val="20"/>
          <w:szCs w:val="20"/>
          <w:lang w:eastAsia="nl-BE"/>
        </w:rPr>
        <w:t>visées au point 4°,</w:t>
      </w:r>
    </w:p>
    <w:p w14:paraId="699795FB" w14:textId="3C228251" w:rsidR="001C06EB" w:rsidRPr="00154122" w:rsidRDefault="00EE5B59" w:rsidP="007D5014">
      <w:pPr>
        <w:numPr>
          <w:ilvl w:val="1"/>
          <w:numId w:val="4"/>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si </w:t>
      </w:r>
      <w:r w:rsidR="00D70C77" w:rsidRPr="00154122">
        <w:rPr>
          <w:rFonts w:ascii="Arial" w:eastAsia="Calibri" w:hAnsi="Arial" w:cs="Arial"/>
          <w:sz w:val="20"/>
          <w:szCs w:val="20"/>
          <w:lang w:eastAsia="nl-BE"/>
        </w:rPr>
        <w:t xml:space="preserve">toutes ces </w:t>
      </w:r>
      <w:r w:rsidR="00F72E3B" w:rsidRPr="00154122">
        <w:rPr>
          <w:rFonts w:ascii="Arial" w:eastAsia="Calibri" w:hAnsi="Arial" w:cs="Arial"/>
          <w:sz w:val="20"/>
          <w:szCs w:val="20"/>
          <w:lang w:eastAsia="nl-BE"/>
        </w:rPr>
        <w:t>remboursements</w:t>
      </w:r>
      <w:r w:rsidR="00D70C77" w:rsidRPr="00154122">
        <w:rPr>
          <w:rFonts w:ascii="Arial" w:eastAsia="Calibri" w:hAnsi="Arial" w:cs="Arial"/>
          <w:sz w:val="20"/>
          <w:szCs w:val="20"/>
          <w:lang w:eastAsia="nl-BE"/>
        </w:rPr>
        <w:t xml:space="preserve"> sont reprises sous une rubrique distincte dans les comptes du psychologues/orthopédagogues cliniciens ou de</w:t>
      </w:r>
      <w:r w:rsidR="00A152D2" w:rsidRPr="00154122">
        <w:rPr>
          <w:rFonts w:ascii="Arial" w:eastAsia="Calibri" w:hAnsi="Arial" w:cs="Arial"/>
          <w:sz w:val="20"/>
          <w:szCs w:val="20"/>
          <w:lang w:eastAsia="nl-BE"/>
        </w:rPr>
        <w:t xml:space="preserve"> l’organisation agréée.</w:t>
      </w:r>
    </w:p>
    <w:p w14:paraId="45D3D937" w14:textId="1E9FC2D9" w:rsidR="001C06EB" w:rsidRPr="00154122" w:rsidRDefault="001C06EB" w:rsidP="00A70C7A">
      <w:pPr>
        <w:numPr>
          <w:ilvl w:val="0"/>
          <w:numId w:val="4"/>
        </w:numPr>
        <w:spacing w:before="240" w:after="0" w:line="276" w:lineRule="auto"/>
        <w:ind w:left="72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Réaliser une formation sur le fonctionnement du réseau </w:t>
      </w:r>
      <w:r w:rsidR="008C519D" w:rsidRPr="00154122">
        <w:rPr>
          <w:rFonts w:ascii="Arial" w:eastAsia="Calibri" w:hAnsi="Arial" w:cs="Arial"/>
          <w:sz w:val="20"/>
          <w:szCs w:val="20"/>
          <w:lang w:eastAsia="nl-BE"/>
        </w:rPr>
        <w:t>de soins en santé mentale</w:t>
      </w:r>
      <w:r w:rsidR="00A33298" w:rsidRPr="00154122">
        <w:rPr>
          <w:rFonts w:ascii="Arial" w:eastAsia="Calibri" w:hAnsi="Arial" w:cs="Arial"/>
          <w:sz w:val="20"/>
          <w:szCs w:val="20"/>
          <w:lang w:eastAsia="nl-BE"/>
        </w:rPr>
        <w:t>.</w:t>
      </w:r>
    </w:p>
    <w:p w14:paraId="15180B88" w14:textId="506B4061" w:rsidR="008C519D" w:rsidRPr="00154122" w:rsidRDefault="008C519D" w:rsidP="008C519D">
      <w:pPr>
        <w:spacing w:after="200" w:line="276" w:lineRule="auto"/>
        <w:ind w:right="424"/>
        <w:contextualSpacing/>
        <w:jc w:val="both"/>
        <w:rPr>
          <w:rFonts w:ascii="Arial" w:eastAsia="Times New Roman" w:hAnsi="Arial" w:cs="Arial"/>
          <w:sz w:val="20"/>
          <w:szCs w:val="20"/>
        </w:rPr>
      </w:pPr>
    </w:p>
    <w:p w14:paraId="3D91B4C3" w14:textId="398F7D26" w:rsidR="00061E6E" w:rsidRPr="00154122" w:rsidRDefault="00061E6E" w:rsidP="008C519D">
      <w:pPr>
        <w:spacing w:after="200" w:line="276" w:lineRule="auto"/>
        <w:ind w:right="424"/>
        <w:contextualSpacing/>
        <w:jc w:val="both"/>
        <w:rPr>
          <w:rFonts w:ascii="Arial" w:eastAsia="Times New Roman" w:hAnsi="Arial" w:cs="Arial"/>
          <w:sz w:val="20"/>
          <w:szCs w:val="20"/>
        </w:rPr>
      </w:pPr>
    </w:p>
    <w:p w14:paraId="50C0EF8C" w14:textId="77777777" w:rsidR="00113216" w:rsidRPr="00154122" w:rsidRDefault="00113216" w:rsidP="008C519D">
      <w:pPr>
        <w:spacing w:after="200" w:line="276" w:lineRule="auto"/>
        <w:ind w:right="424"/>
        <w:contextualSpacing/>
        <w:jc w:val="both"/>
        <w:rPr>
          <w:rFonts w:ascii="Arial" w:eastAsia="Times New Roman" w:hAnsi="Arial" w:cs="Arial"/>
          <w:sz w:val="20"/>
          <w:szCs w:val="20"/>
        </w:rPr>
      </w:pPr>
    </w:p>
    <w:p w14:paraId="08865E06" w14:textId="2A0653AA" w:rsidR="00E12C16" w:rsidRPr="00154122" w:rsidRDefault="00E12C16" w:rsidP="00E12C16">
      <w:pPr>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 xml:space="preserve">Missions </w:t>
      </w:r>
      <w:r w:rsidR="00170344" w:rsidRPr="00154122">
        <w:rPr>
          <w:rFonts w:ascii="Arial" w:eastAsia="Times New Roman" w:hAnsi="Arial" w:cs="Arial"/>
          <w:b/>
          <w:bCs/>
          <w:sz w:val="20"/>
          <w:szCs w:val="20"/>
        </w:rPr>
        <w:t xml:space="preserve">et conditions </w:t>
      </w:r>
      <w:r w:rsidRPr="00154122">
        <w:rPr>
          <w:rFonts w:ascii="Arial" w:eastAsia="Times New Roman" w:hAnsi="Arial" w:cs="Arial"/>
          <w:b/>
          <w:bCs/>
          <w:sz w:val="20"/>
          <w:szCs w:val="20"/>
        </w:rPr>
        <w:t xml:space="preserve">des psychologues cliniciens/orthopédagogues cliniciens </w:t>
      </w:r>
    </w:p>
    <w:p w14:paraId="4B762B78" w14:textId="77777777" w:rsidR="00061E6E" w:rsidRPr="00154122" w:rsidRDefault="00061E6E" w:rsidP="00E12C16">
      <w:pPr>
        <w:spacing w:after="0" w:line="276" w:lineRule="auto"/>
        <w:rPr>
          <w:rFonts w:ascii="Arial" w:eastAsia="Times New Roman" w:hAnsi="Arial" w:cs="Arial"/>
          <w:sz w:val="20"/>
          <w:szCs w:val="20"/>
        </w:rPr>
      </w:pPr>
    </w:p>
    <w:p w14:paraId="5603E6CA" w14:textId="517B8A31" w:rsidR="00492271" w:rsidRPr="00154122" w:rsidRDefault="00E12C16" w:rsidP="008B288B">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w:t>
      </w:r>
      <w:r w:rsidR="00E149B3" w:rsidRPr="00154122">
        <w:rPr>
          <w:rFonts w:ascii="Arial" w:eastAsia="Calibri" w:hAnsi="Arial" w:cs="Arial"/>
          <w:b/>
          <w:sz w:val="20"/>
          <w:szCs w:val="20"/>
          <w:lang w:eastAsia="nl-BE"/>
        </w:rPr>
        <w:t>10</w:t>
      </w:r>
    </w:p>
    <w:p w14:paraId="4A259226" w14:textId="7DC88345" w:rsidR="00E12C16" w:rsidRPr="00154122" w:rsidRDefault="00AF31DC" w:rsidP="009B55F0">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Afin de souscrire à cette convention, l</w:t>
      </w:r>
      <w:r w:rsidR="009B55F0" w:rsidRPr="00154122">
        <w:rPr>
          <w:rFonts w:ascii="Arial" w:eastAsia="Times New Roman" w:hAnsi="Arial" w:cs="Arial"/>
          <w:sz w:val="20"/>
          <w:szCs w:val="20"/>
        </w:rPr>
        <w:t>e psychologue/orthopédagogue clinicien</w:t>
      </w:r>
      <w:r w:rsidRPr="00154122">
        <w:rPr>
          <w:rFonts w:ascii="Arial" w:eastAsia="Times New Roman" w:hAnsi="Arial" w:cs="Arial"/>
          <w:sz w:val="20"/>
          <w:szCs w:val="20"/>
        </w:rPr>
        <w:t xml:space="preserve"> </w:t>
      </w:r>
      <w:r w:rsidR="009B55F0" w:rsidRPr="00154122">
        <w:rPr>
          <w:rFonts w:ascii="Arial" w:eastAsia="Times New Roman" w:hAnsi="Arial" w:cs="Arial"/>
          <w:sz w:val="20"/>
          <w:szCs w:val="20"/>
        </w:rPr>
        <w:t xml:space="preserve">doit : </w:t>
      </w:r>
    </w:p>
    <w:p w14:paraId="1423E8BD" w14:textId="6AB60797" w:rsidR="00E12C16" w:rsidRPr="00154122" w:rsidRDefault="00E12C16" w:rsidP="00E12C16">
      <w:pPr>
        <w:spacing w:after="0" w:line="276" w:lineRule="auto"/>
        <w:contextualSpacing/>
        <w:jc w:val="both"/>
        <w:rPr>
          <w:rFonts w:ascii="Arial" w:eastAsia="Times New Roman" w:hAnsi="Arial" w:cs="Arial"/>
          <w:sz w:val="20"/>
          <w:szCs w:val="20"/>
        </w:rPr>
      </w:pPr>
    </w:p>
    <w:p w14:paraId="1638E887" w14:textId="689F0F71" w:rsidR="002E47F6" w:rsidRPr="00154122" w:rsidRDefault="002E47F6" w:rsidP="00B72F77">
      <w:pPr>
        <w:numPr>
          <w:ilvl w:val="0"/>
          <w:numId w:val="13"/>
        </w:numPr>
        <w:spacing w:after="0" w:line="276" w:lineRule="auto"/>
        <w:contextualSpacing/>
        <w:jc w:val="both"/>
        <w:rPr>
          <w:rFonts w:ascii="Arial" w:eastAsia="Times New Roman" w:hAnsi="Arial" w:cs="Arial"/>
          <w:sz w:val="20"/>
          <w:szCs w:val="20"/>
        </w:rPr>
      </w:pPr>
      <w:r w:rsidRPr="00154122">
        <w:rPr>
          <w:rFonts w:ascii="Arial" w:eastAsia="Times New Roman" w:hAnsi="Arial" w:cs="Arial"/>
          <w:sz w:val="20"/>
          <w:szCs w:val="20"/>
        </w:rPr>
        <w:t xml:space="preserve">être titulaire d'un visa et d’un agrément comme psychologue clinicien/orthopédagogue clinicien et dans ces conditions </w:t>
      </w:r>
      <w:r w:rsidR="00557D9A" w:rsidRPr="00154122">
        <w:rPr>
          <w:rFonts w:ascii="Arial" w:eastAsia="Times New Roman" w:hAnsi="Arial" w:cs="Arial"/>
          <w:sz w:val="20"/>
          <w:szCs w:val="20"/>
        </w:rPr>
        <w:t xml:space="preserve">soit déjà disposer </w:t>
      </w:r>
      <w:r w:rsidRPr="00154122">
        <w:rPr>
          <w:rFonts w:ascii="Arial" w:eastAsia="Times New Roman" w:hAnsi="Arial" w:cs="Arial"/>
          <w:sz w:val="20"/>
          <w:szCs w:val="20"/>
        </w:rPr>
        <w:t>d'un numéro INAMI</w:t>
      </w:r>
      <w:r w:rsidR="00557D9A" w:rsidRPr="00154122">
        <w:rPr>
          <w:rFonts w:ascii="Arial" w:eastAsia="Times New Roman" w:hAnsi="Arial" w:cs="Arial"/>
          <w:sz w:val="20"/>
          <w:szCs w:val="20"/>
        </w:rPr>
        <w:t>, soit se voir attribuer un numéro INAMI après la signature de la convention</w:t>
      </w:r>
      <w:r w:rsidRPr="00154122">
        <w:rPr>
          <w:rFonts w:ascii="Arial" w:eastAsia="Times New Roman" w:hAnsi="Arial" w:cs="Arial"/>
          <w:sz w:val="20"/>
          <w:szCs w:val="20"/>
        </w:rPr>
        <w:t> ;</w:t>
      </w:r>
    </w:p>
    <w:p w14:paraId="3F58A7C9" w14:textId="4F54DF51" w:rsidR="002E47F6" w:rsidRPr="00154122" w:rsidRDefault="002E47F6" w:rsidP="00B72F77">
      <w:pPr>
        <w:numPr>
          <w:ilvl w:val="0"/>
          <w:numId w:val="13"/>
        </w:numPr>
        <w:spacing w:after="0" w:line="276" w:lineRule="auto"/>
        <w:contextualSpacing/>
        <w:jc w:val="both"/>
        <w:rPr>
          <w:rFonts w:ascii="Arial" w:eastAsia="Times New Roman" w:hAnsi="Arial" w:cs="Arial"/>
          <w:sz w:val="20"/>
          <w:szCs w:val="20"/>
        </w:rPr>
      </w:pPr>
      <w:r w:rsidRPr="00154122">
        <w:rPr>
          <w:rFonts w:ascii="Arial" w:eastAsia="Times New Roman" w:hAnsi="Arial" w:cs="Arial"/>
          <w:sz w:val="20"/>
          <w:szCs w:val="20"/>
        </w:rPr>
        <w:t xml:space="preserve">avoir une expérience clinique dans le domaine des soins psychologiques de première ligne ou des soins psychologiques spécialisés démontrée dans son portfolio (il peut s’agir d’une attestation de formation continue, de la </w:t>
      </w:r>
      <w:r w:rsidR="00512338" w:rsidRPr="00154122">
        <w:rPr>
          <w:rFonts w:ascii="Arial" w:eastAsia="Times New Roman" w:hAnsi="Arial" w:cs="Arial"/>
          <w:sz w:val="20"/>
          <w:szCs w:val="20"/>
        </w:rPr>
        <w:t>participation en tant qu’expert</w:t>
      </w:r>
      <w:r w:rsidRPr="00154122">
        <w:rPr>
          <w:rFonts w:ascii="Arial" w:eastAsia="Times New Roman" w:hAnsi="Arial" w:cs="Arial"/>
          <w:sz w:val="20"/>
          <w:szCs w:val="20"/>
        </w:rPr>
        <w:t xml:space="preserve"> à des conférences, etc.)</w:t>
      </w:r>
      <w:r w:rsidR="00AF31DC" w:rsidRPr="00154122">
        <w:rPr>
          <w:rFonts w:ascii="Arial" w:eastAsia="Times New Roman" w:hAnsi="Arial" w:cs="Arial"/>
          <w:sz w:val="20"/>
          <w:szCs w:val="20"/>
        </w:rPr>
        <w:t>. Le modèle fournit par le SPF Santé Publique est utilisé à cette effet</w:t>
      </w:r>
      <w:r w:rsidR="00A33298" w:rsidRPr="00154122">
        <w:rPr>
          <w:rFonts w:ascii="Arial" w:eastAsia="Times New Roman" w:hAnsi="Arial" w:cs="Arial"/>
          <w:sz w:val="20"/>
          <w:szCs w:val="20"/>
        </w:rPr>
        <w:t>.</w:t>
      </w:r>
    </w:p>
    <w:p w14:paraId="5E00DEB0" w14:textId="1096FE37" w:rsidR="005D6B1C" w:rsidRPr="00154122" w:rsidRDefault="005D6B1C" w:rsidP="00492271">
      <w:pPr>
        <w:spacing w:after="0" w:line="276" w:lineRule="auto"/>
        <w:contextualSpacing/>
        <w:jc w:val="both"/>
        <w:rPr>
          <w:rFonts w:ascii="Arial" w:eastAsia="Times New Roman" w:hAnsi="Arial" w:cs="Arial"/>
          <w:sz w:val="20"/>
          <w:szCs w:val="20"/>
        </w:rPr>
      </w:pPr>
    </w:p>
    <w:p w14:paraId="0BA337AF" w14:textId="77777777" w:rsidR="00A33298" w:rsidRPr="00154122" w:rsidRDefault="00A33298" w:rsidP="00492271">
      <w:pPr>
        <w:spacing w:after="0" w:line="276" w:lineRule="auto"/>
        <w:contextualSpacing/>
        <w:jc w:val="both"/>
        <w:rPr>
          <w:rFonts w:ascii="Arial" w:eastAsia="Times New Roman" w:hAnsi="Arial" w:cs="Arial"/>
          <w:sz w:val="20"/>
          <w:szCs w:val="20"/>
        </w:rPr>
      </w:pPr>
    </w:p>
    <w:p w14:paraId="6026DEF2" w14:textId="2A9C5BDA" w:rsidR="005D6B1C" w:rsidRPr="00154122" w:rsidRDefault="005D6B1C" w:rsidP="003313AA">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w:t>
      </w:r>
      <w:r w:rsidR="00AF31DC" w:rsidRPr="00154122">
        <w:rPr>
          <w:rFonts w:ascii="Arial" w:eastAsia="Calibri" w:hAnsi="Arial" w:cs="Arial"/>
          <w:b/>
          <w:sz w:val="20"/>
          <w:szCs w:val="20"/>
          <w:lang w:eastAsia="nl-BE"/>
        </w:rPr>
        <w:t>1</w:t>
      </w:r>
      <w:r w:rsidR="00E149B3" w:rsidRPr="00154122">
        <w:rPr>
          <w:rFonts w:ascii="Arial" w:eastAsia="Calibri" w:hAnsi="Arial" w:cs="Arial"/>
          <w:b/>
          <w:sz w:val="20"/>
          <w:szCs w:val="20"/>
          <w:lang w:eastAsia="nl-BE"/>
        </w:rPr>
        <w:t>1</w:t>
      </w:r>
    </w:p>
    <w:p w14:paraId="7830D0C5" w14:textId="1348D2D5" w:rsidR="00AF31DC" w:rsidRPr="00154122" w:rsidRDefault="00AF31DC" w:rsidP="002064F2">
      <w:pPr>
        <w:spacing w:after="0" w:line="276" w:lineRule="auto"/>
        <w:contextualSpacing/>
        <w:jc w:val="both"/>
        <w:rPr>
          <w:rFonts w:ascii="Arial" w:eastAsia="Times New Roman" w:hAnsi="Arial" w:cs="Arial"/>
          <w:sz w:val="20"/>
          <w:szCs w:val="20"/>
        </w:rPr>
      </w:pPr>
      <w:r w:rsidRPr="00154122">
        <w:rPr>
          <w:rFonts w:ascii="Arial" w:eastAsia="Times New Roman" w:hAnsi="Arial" w:cs="Arial"/>
          <w:sz w:val="20"/>
          <w:szCs w:val="20"/>
        </w:rPr>
        <w:t>Le psychologue/orthopédagogue clinicien qui dispense les séances psychologiques visées aux articles 3 et 5 et qui participe au réseau doit remplir les conditions suivantes :</w:t>
      </w:r>
    </w:p>
    <w:p w14:paraId="6EFFB03A" w14:textId="43D627BA" w:rsidR="00AF31DC" w:rsidRPr="00154122" w:rsidRDefault="00AF31DC"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soutenir la vision et les principes relatifs à l’organisation des soins psychologiques qui sous-tendent la présente convention, tels que mentionnés dans l’introduction de la prés</w:t>
      </w:r>
      <w:r w:rsidR="00170344" w:rsidRPr="00154122">
        <w:rPr>
          <w:rFonts w:ascii="Arial" w:eastAsia="Calibri" w:hAnsi="Arial" w:cs="Arial"/>
          <w:sz w:val="20"/>
          <w:szCs w:val="20"/>
          <w:lang w:eastAsia="nl-BE"/>
        </w:rPr>
        <w:t>ente convention et à l’article 8</w:t>
      </w:r>
      <w:r w:rsidRPr="00154122">
        <w:rPr>
          <w:rFonts w:ascii="Arial" w:eastAsia="Calibri" w:hAnsi="Arial" w:cs="Arial"/>
          <w:sz w:val="20"/>
          <w:szCs w:val="20"/>
          <w:lang w:eastAsia="nl-BE"/>
        </w:rPr>
        <w:t xml:space="preserve"> ; </w:t>
      </w:r>
    </w:p>
    <w:p w14:paraId="530ADF7A" w14:textId="1D6EB18D" w:rsidR="00557D9A" w:rsidRPr="00154122" w:rsidRDefault="00557D9A"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communiquer au réseau les</w:t>
      </w:r>
      <w:r w:rsidR="00512338" w:rsidRPr="00154122">
        <w:rPr>
          <w:rFonts w:ascii="Arial" w:eastAsia="Calibri" w:hAnsi="Arial" w:cs="Arial"/>
          <w:sz w:val="20"/>
          <w:szCs w:val="20"/>
          <w:lang w:eastAsia="nl-BE"/>
        </w:rPr>
        <w:t xml:space="preserve"> noms des</w:t>
      </w:r>
      <w:r w:rsidRPr="00154122">
        <w:rPr>
          <w:rFonts w:ascii="Arial" w:eastAsia="Calibri" w:hAnsi="Arial" w:cs="Arial"/>
          <w:sz w:val="20"/>
          <w:szCs w:val="20"/>
          <w:lang w:eastAsia="nl-BE"/>
        </w:rPr>
        <w:t xml:space="preserve"> </w:t>
      </w:r>
      <w:r w:rsidR="00512338" w:rsidRPr="00154122">
        <w:rPr>
          <w:rFonts w:ascii="Arial" w:eastAsia="Calibri" w:hAnsi="Arial" w:cs="Arial"/>
          <w:sz w:val="20"/>
          <w:szCs w:val="20"/>
          <w:lang w:eastAsia="nl-BE"/>
        </w:rPr>
        <w:t>localités</w:t>
      </w:r>
      <w:r w:rsidRPr="00154122">
        <w:rPr>
          <w:rFonts w:ascii="Arial" w:eastAsia="Calibri" w:hAnsi="Arial" w:cs="Arial"/>
          <w:sz w:val="20"/>
          <w:szCs w:val="20"/>
          <w:lang w:eastAsia="nl-BE"/>
        </w:rPr>
        <w:t xml:space="preserve"> où il</w:t>
      </w:r>
      <w:r w:rsidR="00512338" w:rsidRPr="00154122">
        <w:rPr>
          <w:rFonts w:ascii="Arial" w:eastAsia="Calibri" w:hAnsi="Arial" w:cs="Arial"/>
          <w:sz w:val="20"/>
          <w:szCs w:val="20"/>
          <w:lang w:eastAsia="nl-BE"/>
        </w:rPr>
        <w:t>/elle</w:t>
      </w:r>
      <w:r w:rsidRPr="00154122">
        <w:rPr>
          <w:rFonts w:ascii="Arial" w:eastAsia="Calibri" w:hAnsi="Arial" w:cs="Arial"/>
          <w:sz w:val="20"/>
          <w:szCs w:val="20"/>
          <w:lang w:eastAsia="nl-BE"/>
        </w:rPr>
        <w:t xml:space="preserve"> </w:t>
      </w:r>
      <w:r w:rsidR="00512338" w:rsidRPr="00154122">
        <w:rPr>
          <w:rFonts w:ascii="Arial" w:eastAsia="Calibri" w:hAnsi="Arial" w:cs="Arial"/>
          <w:sz w:val="20"/>
          <w:szCs w:val="20"/>
          <w:lang w:eastAsia="nl-BE"/>
        </w:rPr>
        <w:t>effectuera ses missions</w:t>
      </w:r>
      <w:r w:rsidRPr="00154122">
        <w:rPr>
          <w:rFonts w:ascii="Arial" w:eastAsia="Calibri" w:hAnsi="Arial" w:cs="Arial"/>
          <w:sz w:val="20"/>
          <w:szCs w:val="20"/>
          <w:lang w:eastAsia="nl-BE"/>
        </w:rPr>
        <w:t> ;</w:t>
      </w:r>
    </w:p>
    <w:p w14:paraId="3D02510A" w14:textId="77777777" w:rsidR="00557D9A" w:rsidRPr="00154122" w:rsidRDefault="00AF31DC"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reconnaître l'importance du travail de proximité dans le lieu de vie des bénéficiaires (par exemple au domicile du bénéficiaire, à l’école, dans l’entreprise, etc.) et de l'organisation de soins par des séances de groupe</w:t>
      </w:r>
      <w:r w:rsidR="00557D9A" w:rsidRPr="00154122">
        <w:rPr>
          <w:rFonts w:ascii="Arial" w:eastAsia="Calibri" w:hAnsi="Arial" w:cs="Arial"/>
          <w:sz w:val="20"/>
          <w:szCs w:val="20"/>
          <w:lang w:eastAsia="nl-BE"/>
        </w:rPr>
        <w:t xml:space="preserve"> </w:t>
      </w:r>
      <w:r w:rsidR="00CB4AFB" w:rsidRPr="00154122">
        <w:rPr>
          <w:rFonts w:ascii="Arial" w:eastAsia="Calibri" w:hAnsi="Arial" w:cs="Arial"/>
          <w:sz w:val="20"/>
          <w:szCs w:val="20"/>
          <w:lang w:eastAsia="nl-BE"/>
        </w:rPr>
        <w:t>;</w:t>
      </w:r>
    </w:p>
    <w:p w14:paraId="26D95C0F" w14:textId="77777777" w:rsidR="00AF31DC" w:rsidRPr="00154122" w:rsidRDefault="00AF31DC"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assurer les soins psychologiques dans le respect des dispositions de la présente convention ; </w:t>
      </w:r>
    </w:p>
    <w:p w14:paraId="121A4DC4" w14:textId="77777777" w:rsidR="00557D9A" w:rsidRPr="00154122" w:rsidRDefault="00557D9A"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fournir les soins psychologiques appropriés à la gestion de la population telle qu'élaborée par le réseau ;  </w:t>
      </w:r>
    </w:p>
    <w:p w14:paraId="0EAEFE3D" w14:textId="6B990A69" w:rsidR="00AF31DC" w:rsidRPr="00154122" w:rsidRDefault="00AF31DC"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suivre le module de formation sur le fonctionnement du réseau SM organisé localement par le réseau SS.</w:t>
      </w:r>
    </w:p>
    <w:p w14:paraId="2F7535BD" w14:textId="216F9390" w:rsidR="00081FDF" w:rsidRPr="00154122" w:rsidRDefault="00AF31DC" w:rsidP="007D5014">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participer à minimum 3 intervisions/supervisions sur 12 mois et par réseau avec les autres psychologues cliniciens/orthopédagogues cliniciens ou autres professionnels </w:t>
      </w:r>
      <w:r w:rsidR="00230790" w:rsidRPr="00154122">
        <w:rPr>
          <w:rFonts w:ascii="Arial" w:eastAsia="Calibri" w:hAnsi="Arial" w:cs="Arial"/>
          <w:sz w:val="20"/>
          <w:szCs w:val="20"/>
          <w:lang w:eastAsia="nl-BE"/>
        </w:rPr>
        <w:t xml:space="preserve">qui ont leur activité dans la zone </w:t>
      </w:r>
      <w:r w:rsidRPr="00154122">
        <w:rPr>
          <w:rFonts w:ascii="Arial" w:eastAsia="Calibri" w:hAnsi="Arial" w:cs="Arial"/>
          <w:sz w:val="20"/>
          <w:szCs w:val="20"/>
          <w:lang w:eastAsia="nl-BE"/>
        </w:rPr>
        <w:t xml:space="preserve">du réseau </w:t>
      </w:r>
      <w:r w:rsidR="00E149B3" w:rsidRPr="00154122">
        <w:rPr>
          <w:rFonts w:ascii="Arial" w:eastAsia="Calibri" w:hAnsi="Arial" w:cs="Arial"/>
          <w:sz w:val="20"/>
          <w:szCs w:val="20"/>
          <w:lang w:eastAsia="nl-BE"/>
        </w:rPr>
        <w:t>SM</w:t>
      </w:r>
      <w:r w:rsidRPr="00154122">
        <w:rPr>
          <w:rFonts w:ascii="Arial" w:eastAsia="Calibri" w:hAnsi="Arial" w:cs="Arial"/>
          <w:sz w:val="20"/>
          <w:szCs w:val="20"/>
          <w:lang w:eastAsia="nl-BE"/>
        </w:rPr>
        <w:t>. Cette intervision</w:t>
      </w:r>
      <w:r w:rsidR="00E149B3" w:rsidRPr="00154122">
        <w:rPr>
          <w:rFonts w:ascii="Arial" w:eastAsia="Calibri" w:hAnsi="Arial" w:cs="Arial"/>
          <w:sz w:val="20"/>
          <w:szCs w:val="20"/>
          <w:lang w:eastAsia="nl-BE"/>
        </w:rPr>
        <w:t>/supervision</w:t>
      </w:r>
      <w:r w:rsidRPr="00154122">
        <w:rPr>
          <w:rFonts w:ascii="Arial" w:eastAsia="Calibri" w:hAnsi="Arial" w:cs="Arial"/>
          <w:sz w:val="20"/>
          <w:szCs w:val="20"/>
          <w:lang w:eastAsia="nl-BE"/>
        </w:rPr>
        <w:t xml:space="preserve"> est organisée localement </w:t>
      </w:r>
      <w:r w:rsidR="00557D9A" w:rsidRPr="00154122">
        <w:rPr>
          <w:rFonts w:ascii="Arial" w:eastAsia="Calibri" w:hAnsi="Arial" w:cs="Arial"/>
          <w:sz w:val="20"/>
          <w:szCs w:val="20"/>
          <w:lang w:eastAsia="nl-BE"/>
        </w:rPr>
        <w:t>par les acteurs du réseau</w:t>
      </w:r>
      <w:r w:rsidR="00E149B3" w:rsidRPr="00154122">
        <w:rPr>
          <w:rFonts w:ascii="Arial" w:eastAsia="Calibri" w:hAnsi="Arial" w:cs="Arial"/>
          <w:sz w:val="20"/>
          <w:szCs w:val="20"/>
          <w:lang w:eastAsia="nl-BE"/>
        </w:rPr>
        <w:t xml:space="preserve">, </w:t>
      </w:r>
      <w:r w:rsidR="00557D9A" w:rsidRPr="00154122">
        <w:rPr>
          <w:rFonts w:ascii="Arial" w:eastAsia="Calibri" w:hAnsi="Arial" w:cs="Arial"/>
          <w:sz w:val="20"/>
          <w:szCs w:val="20"/>
          <w:lang w:eastAsia="nl-BE"/>
        </w:rPr>
        <w:t>facilité</w:t>
      </w:r>
      <w:r w:rsidR="00E149B3" w:rsidRPr="00154122">
        <w:rPr>
          <w:rFonts w:ascii="Arial" w:eastAsia="Calibri" w:hAnsi="Arial" w:cs="Arial"/>
          <w:sz w:val="20"/>
          <w:szCs w:val="20"/>
          <w:lang w:eastAsia="nl-BE"/>
        </w:rPr>
        <w:t>e</w:t>
      </w:r>
      <w:r w:rsidRPr="00154122">
        <w:rPr>
          <w:rFonts w:ascii="Arial" w:eastAsia="Calibri" w:hAnsi="Arial" w:cs="Arial"/>
          <w:sz w:val="20"/>
          <w:szCs w:val="20"/>
          <w:lang w:eastAsia="nl-BE"/>
        </w:rPr>
        <w:t xml:space="preserve"> par le réseau SM</w:t>
      </w:r>
      <w:r w:rsidR="00E149B3" w:rsidRPr="00154122">
        <w:rPr>
          <w:rFonts w:ascii="Arial" w:eastAsia="Calibri" w:hAnsi="Arial" w:cs="Arial"/>
          <w:sz w:val="20"/>
          <w:szCs w:val="20"/>
          <w:lang w:eastAsia="nl-BE"/>
        </w:rPr>
        <w:t xml:space="preserve"> et concerne des thèmes qui sont liés aux missions de cette convention</w:t>
      </w:r>
      <w:r w:rsidR="007D5014" w:rsidRPr="00154122">
        <w:rPr>
          <w:rFonts w:ascii="Arial" w:eastAsia="Calibri" w:hAnsi="Arial" w:cs="Arial"/>
          <w:sz w:val="20"/>
          <w:szCs w:val="20"/>
          <w:lang w:eastAsia="nl-BE"/>
        </w:rPr>
        <w:t xml:space="preserve"> </w:t>
      </w:r>
      <w:r w:rsidR="007D5014" w:rsidRPr="00154122">
        <w:rPr>
          <w:rStyle w:val="Voetnootmarkering"/>
          <w:rFonts w:ascii="Arial" w:eastAsia="Calibri" w:hAnsi="Arial" w:cs="Arial"/>
          <w:sz w:val="20"/>
          <w:szCs w:val="20"/>
          <w:lang w:eastAsia="nl-BE"/>
        </w:rPr>
        <w:footnoteReference w:id="11"/>
      </w:r>
      <w:r w:rsidRPr="00154122">
        <w:rPr>
          <w:rFonts w:ascii="Arial" w:eastAsia="Calibri" w:hAnsi="Arial" w:cs="Arial"/>
          <w:sz w:val="20"/>
          <w:szCs w:val="20"/>
          <w:lang w:eastAsia="nl-BE"/>
        </w:rPr>
        <w:t xml:space="preserve">. </w:t>
      </w:r>
    </w:p>
    <w:p w14:paraId="6404187D" w14:textId="19BA06AD" w:rsidR="00230790" w:rsidRPr="00154122" w:rsidRDefault="00E12C16" w:rsidP="00230790">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en fonction des besoins du bénéficiaire et des séances/interventions de groupe qu'il a déjà suivies au sein du réseau de soins en santé mentale, l'informer du parcours qu'il suit et du nombre de séances (encore) possibles. Le psychologue clinicien/orthopédagogue clinicien se base sur les informations fournies par le réseau de soins en santé mentale ou sur les informations données par le bénéficiaire dans le cadre de l'anamnèse </w:t>
      </w:r>
      <w:r w:rsidR="00557D9A" w:rsidRPr="00154122">
        <w:rPr>
          <w:rFonts w:ascii="Arial" w:eastAsia="Calibri" w:hAnsi="Arial" w:cs="Arial"/>
          <w:sz w:val="20"/>
          <w:szCs w:val="20"/>
          <w:lang w:eastAsia="nl-BE"/>
        </w:rPr>
        <w:t>ou sur base des informations de</w:t>
      </w:r>
      <w:r w:rsidR="00230790" w:rsidRPr="00154122">
        <w:rPr>
          <w:rFonts w:ascii="Arial" w:eastAsia="Calibri" w:hAnsi="Arial" w:cs="Arial"/>
          <w:sz w:val="20"/>
          <w:szCs w:val="20"/>
          <w:lang w:eastAsia="nl-BE"/>
        </w:rPr>
        <w:t xml:space="preserve"> l’application web de l’ASBL IM</w:t>
      </w:r>
      <w:r w:rsidRPr="00154122">
        <w:rPr>
          <w:rFonts w:ascii="Arial" w:eastAsia="Calibri" w:hAnsi="Arial" w:cs="Arial"/>
          <w:sz w:val="20"/>
          <w:szCs w:val="20"/>
          <w:lang w:eastAsia="nl-BE"/>
        </w:rPr>
        <w:t>;</w:t>
      </w:r>
    </w:p>
    <w:p w14:paraId="117F9D8E" w14:textId="77777777" w:rsidR="00230790" w:rsidRPr="00154122" w:rsidRDefault="00230790" w:rsidP="00230790">
      <w:pPr>
        <w:pStyle w:val="Lijstalinea"/>
        <w:rPr>
          <w:rFonts w:ascii="Arial" w:eastAsia="Calibri" w:hAnsi="Arial" w:cs="Arial"/>
          <w:sz w:val="20"/>
          <w:szCs w:val="20"/>
          <w:lang w:eastAsia="nl-BE"/>
        </w:rPr>
      </w:pPr>
    </w:p>
    <w:p w14:paraId="77C5CDE3" w14:textId="317C8824" w:rsidR="00081FDF" w:rsidRPr="00154122" w:rsidRDefault="002064F2" w:rsidP="00CC0492">
      <w:pPr>
        <w:pStyle w:val="Lijstalinea"/>
        <w:numPr>
          <w:ilvl w:val="0"/>
          <w:numId w:val="26"/>
        </w:numPr>
        <w:rPr>
          <w:rFonts w:ascii="Arial" w:eastAsia="Calibri" w:hAnsi="Arial" w:cs="Arial"/>
          <w:sz w:val="20"/>
          <w:szCs w:val="20"/>
          <w:lang w:eastAsia="nl-BE"/>
        </w:rPr>
      </w:pPr>
      <w:r w:rsidRPr="00154122">
        <w:rPr>
          <w:rFonts w:ascii="Arial" w:eastAsia="Calibri" w:hAnsi="Arial" w:cs="Arial"/>
          <w:sz w:val="20"/>
          <w:szCs w:val="20"/>
          <w:lang w:eastAsia="nl-BE"/>
        </w:rPr>
        <w:t xml:space="preserve">réaliser les séances psychologiques et autres missions dans la zone de travail du réseau de soins en santé mentale avec lequel il a passé une convention </w:t>
      </w:r>
      <w:r w:rsidR="00081FDF" w:rsidRPr="00154122">
        <w:rPr>
          <w:rFonts w:ascii="Arial" w:eastAsia="Calibri" w:hAnsi="Arial" w:cs="Arial"/>
          <w:sz w:val="20"/>
          <w:szCs w:val="20"/>
          <w:lang w:eastAsia="nl-BE"/>
        </w:rPr>
        <w:t>en tenant compte de l'éventail des possibilités offertes par la convention et du choix fait par le psychologue/orthopédagogue clinicien quant aux deux fonctions (voir annexe 2).</w:t>
      </w:r>
      <w:r w:rsidR="009D48CE" w:rsidRPr="00154122">
        <w:rPr>
          <w:rFonts w:ascii="Arial" w:eastAsia="Calibri" w:hAnsi="Arial" w:cs="Arial"/>
          <w:sz w:val="20"/>
          <w:szCs w:val="20"/>
          <w:lang w:eastAsia="nl-BE"/>
        </w:rPr>
        <w:t> </w:t>
      </w:r>
      <w:r w:rsidR="00CC0492" w:rsidRPr="00154122">
        <w:rPr>
          <w:rFonts w:ascii="Arial" w:eastAsia="Calibri" w:hAnsi="Arial" w:cs="Arial"/>
          <w:sz w:val="20"/>
          <w:szCs w:val="20"/>
          <w:lang w:eastAsia="nl-BE"/>
        </w:rPr>
        <w:t xml:space="preserve"> </w:t>
      </w:r>
    </w:p>
    <w:p w14:paraId="69B2D95F" w14:textId="05FD098D" w:rsidR="00E149B3" w:rsidRPr="00154122" w:rsidRDefault="00E149B3" w:rsidP="007D5014">
      <w:pPr>
        <w:numPr>
          <w:ilvl w:val="0"/>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Aucune indemnité n'est versée pour les </w:t>
      </w:r>
      <w:r w:rsidR="007D5014" w:rsidRPr="00154122">
        <w:rPr>
          <w:rFonts w:ascii="Arial" w:eastAsia="Calibri" w:hAnsi="Arial" w:cs="Arial"/>
          <w:sz w:val="20"/>
          <w:szCs w:val="20"/>
          <w:lang w:eastAsia="nl-BE"/>
        </w:rPr>
        <w:t xml:space="preserve">sessions/interventions </w:t>
      </w:r>
      <w:r w:rsidRPr="00154122">
        <w:rPr>
          <w:rFonts w:ascii="Arial" w:eastAsia="Calibri" w:hAnsi="Arial" w:cs="Arial"/>
          <w:sz w:val="20"/>
          <w:szCs w:val="20"/>
          <w:lang w:eastAsia="nl-BE"/>
        </w:rPr>
        <w:t>qui peuvent déjà être financées par un autre pouvoir publique ou une autre réglementation</w:t>
      </w:r>
      <w:r w:rsidRPr="00154122">
        <w:rPr>
          <w:rStyle w:val="Voetnootmarkering"/>
          <w:rFonts w:ascii="Arial" w:eastAsia="Calibri" w:hAnsi="Arial" w:cs="Arial"/>
          <w:sz w:val="20"/>
          <w:szCs w:val="20"/>
          <w:lang w:eastAsia="nl-BE"/>
        </w:rPr>
        <w:footnoteReference w:id="12"/>
      </w:r>
      <w:r w:rsidRPr="00154122">
        <w:rPr>
          <w:rFonts w:ascii="Arial" w:eastAsia="Calibri" w:hAnsi="Arial" w:cs="Arial"/>
          <w:sz w:val="20"/>
          <w:szCs w:val="20"/>
          <w:lang w:eastAsia="nl-BE"/>
        </w:rPr>
        <w:t xml:space="preserve">. </w:t>
      </w:r>
    </w:p>
    <w:p w14:paraId="6B3F5FED" w14:textId="605B1ECF" w:rsidR="00244766" w:rsidRPr="00154122" w:rsidRDefault="00E149B3" w:rsidP="007D5014">
      <w:pPr>
        <w:numPr>
          <w:ilvl w:val="0"/>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Les remboursements ne peuvent être demandés pour les psychologues</w:t>
      </w:r>
      <w:r w:rsidR="00244766" w:rsidRPr="00154122">
        <w:rPr>
          <w:rFonts w:ascii="Arial" w:eastAsia="Calibri" w:hAnsi="Arial" w:cs="Arial"/>
          <w:sz w:val="20"/>
          <w:szCs w:val="20"/>
          <w:lang w:eastAsia="nl-BE"/>
        </w:rPr>
        <w:t>/orthopédagogues cliniciens</w:t>
      </w:r>
      <w:r w:rsidRPr="00154122">
        <w:rPr>
          <w:rFonts w:ascii="Arial" w:eastAsia="Calibri" w:hAnsi="Arial" w:cs="Arial"/>
          <w:sz w:val="20"/>
          <w:szCs w:val="20"/>
          <w:lang w:eastAsia="nl-BE"/>
        </w:rPr>
        <w:t xml:space="preserve"> </w:t>
      </w:r>
      <w:r w:rsidR="00EE5B59" w:rsidRPr="00154122">
        <w:rPr>
          <w:rFonts w:ascii="Arial" w:eastAsia="Calibri" w:hAnsi="Arial" w:cs="Arial"/>
          <w:sz w:val="20"/>
          <w:szCs w:val="20"/>
          <w:lang w:eastAsia="nl-BE"/>
        </w:rPr>
        <w:t>qu’ils soient salariés ou non</w:t>
      </w:r>
      <w:r w:rsidR="00244766" w:rsidRPr="00154122">
        <w:rPr>
          <w:rFonts w:ascii="Arial" w:eastAsia="Calibri" w:hAnsi="Arial" w:cs="Arial"/>
          <w:sz w:val="20"/>
          <w:szCs w:val="20"/>
          <w:lang w:eastAsia="nl-BE"/>
        </w:rPr>
        <w:t>:</w:t>
      </w:r>
      <w:r w:rsidRPr="00154122">
        <w:rPr>
          <w:rFonts w:ascii="Arial" w:eastAsia="Calibri" w:hAnsi="Arial" w:cs="Arial"/>
          <w:sz w:val="20"/>
          <w:szCs w:val="20"/>
          <w:lang w:eastAsia="nl-BE"/>
        </w:rPr>
        <w:t xml:space="preserve"> </w:t>
      </w:r>
    </w:p>
    <w:p w14:paraId="0BCD7A11" w14:textId="77777777" w:rsidR="00C477D4" w:rsidRPr="00154122" w:rsidRDefault="00E149B3" w:rsidP="007D5014">
      <w:pPr>
        <w:numPr>
          <w:ilvl w:val="1"/>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pou</w:t>
      </w:r>
      <w:r w:rsidR="00244766" w:rsidRPr="00154122">
        <w:rPr>
          <w:rFonts w:ascii="Arial" w:eastAsia="Calibri" w:hAnsi="Arial" w:cs="Arial"/>
          <w:sz w:val="20"/>
          <w:szCs w:val="20"/>
          <w:lang w:eastAsia="nl-BE"/>
        </w:rPr>
        <w:t xml:space="preserve">r les missions décrites dans la </w:t>
      </w:r>
      <w:r w:rsidRPr="00154122">
        <w:rPr>
          <w:rFonts w:ascii="Arial" w:eastAsia="Calibri" w:hAnsi="Arial" w:cs="Arial"/>
          <w:sz w:val="20"/>
          <w:szCs w:val="20"/>
          <w:lang w:eastAsia="nl-BE"/>
        </w:rPr>
        <w:t>présent</w:t>
      </w:r>
      <w:r w:rsidR="00244766" w:rsidRPr="00154122">
        <w:rPr>
          <w:rFonts w:ascii="Arial" w:eastAsia="Calibri" w:hAnsi="Arial" w:cs="Arial"/>
          <w:sz w:val="20"/>
          <w:szCs w:val="20"/>
          <w:lang w:eastAsia="nl-BE"/>
        </w:rPr>
        <w:t>e</w:t>
      </w:r>
      <w:r w:rsidRPr="00154122">
        <w:rPr>
          <w:rFonts w:ascii="Arial" w:eastAsia="Calibri" w:hAnsi="Arial" w:cs="Arial"/>
          <w:sz w:val="20"/>
          <w:szCs w:val="20"/>
          <w:lang w:eastAsia="nl-BE"/>
        </w:rPr>
        <w:t xml:space="preserve"> </w:t>
      </w:r>
      <w:r w:rsidR="00244766" w:rsidRPr="00154122">
        <w:rPr>
          <w:rFonts w:ascii="Arial" w:eastAsia="Calibri" w:hAnsi="Arial" w:cs="Arial"/>
          <w:sz w:val="20"/>
          <w:szCs w:val="20"/>
          <w:lang w:eastAsia="nl-BE"/>
        </w:rPr>
        <w:t>convention,</w:t>
      </w:r>
      <w:r w:rsidR="00C477D4" w:rsidRPr="00154122">
        <w:rPr>
          <w:rFonts w:ascii="Arial" w:eastAsia="Calibri" w:hAnsi="Arial" w:cs="Arial"/>
          <w:sz w:val="20"/>
          <w:szCs w:val="20"/>
          <w:lang w:eastAsia="nl-BE"/>
        </w:rPr>
        <w:t xml:space="preserve"> </w:t>
      </w:r>
    </w:p>
    <w:p w14:paraId="4DF4D2EB" w14:textId="3BD4E482" w:rsidR="00E149B3" w:rsidRPr="00154122" w:rsidRDefault="00E149B3" w:rsidP="007D5014">
      <w:pPr>
        <w:numPr>
          <w:ilvl w:val="1"/>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pas pou</w:t>
      </w:r>
      <w:r w:rsidR="00244766" w:rsidRPr="00154122">
        <w:rPr>
          <w:rFonts w:ascii="Arial" w:eastAsia="Calibri" w:hAnsi="Arial" w:cs="Arial"/>
          <w:sz w:val="20"/>
          <w:szCs w:val="20"/>
          <w:lang w:eastAsia="nl-BE"/>
        </w:rPr>
        <w:t xml:space="preserve">r les </w:t>
      </w:r>
      <w:r w:rsidR="007D5014" w:rsidRPr="00154122">
        <w:rPr>
          <w:rFonts w:ascii="Arial" w:eastAsia="Calibri" w:hAnsi="Arial" w:cs="Arial"/>
          <w:sz w:val="20"/>
          <w:szCs w:val="20"/>
          <w:lang w:eastAsia="nl-BE"/>
        </w:rPr>
        <w:t xml:space="preserve">sessions/interventions </w:t>
      </w:r>
      <w:r w:rsidR="00244766" w:rsidRPr="00154122">
        <w:rPr>
          <w:rFonts w:ascii="Arial" w:eastAsia="Calibri" w:hAnsi="Arial" w:cs="Arial"/>
          <w:sz w:val="20"/>
          <w:szCs w:val="20"/>
          <w:lang w:eastAsia="nl-BE"/>
        </w:rPr>
        <w:t>visées au point 10°,</w:t>
      </w:r>
    </w:p>
    <w:p w14:paraId="049781B6" w14:textId="77307002" w:rsidR="00BA4589" w:rsidRPr="00154122" w:rsidRDefault="00EE5B59" w:rsidP="007D5014">
      <w:pPr>
        <w:numPr>
          <w:ilvl w:val="1"/>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si toutes ces </w:t>
      </w:r>
      <w:r w:rsidR="00C477D4" w:rsidRPr="00154122">
        <w:rPr>
          <w:rFonts w:ascii="Arial" w:eastAsia="Calibri" w:hAnsi="Arial" w:cs="Arial"/>
          <w:sz w:val="20"/>
          <w:szCs w:val="20"/>
          <w:lang w:eastAsia="nl-BE"/>
        </w:rPr>
        <w:t>payements</w:t>
      </w:r>
      <w:r w:rsidRPr="00154122">
        <w:rPr>
          <w:rFonts w:ascii="Arial" w:eastAsia="Calibri" w:hAnsi="Arial" w:cs="Arial"/>
          <w:sz w:val="20"/>
          <w:szCs w:val="20"/>
          <w:lang w:eastAsia="nl-BE"/>
        </w:rPr>
        <w:t xml:space="preserve"> sont reprises sous une rubrique distincte dans les comptes du psychologues/orthopédagogues cliniciens ou de l’organisation agréée.</w:t>
      </w:r>
    </w:p>
    <w:p w14:paraId="43AF3F92" w14:textId="77777777" w:rsidR="00BA4589" w:rsidRPr="00154122" w:rsidRDefault="00BA4589" w:rsidP="00BA4589">
      <w:pPr>
        <w:pStyle w:val="Lijstalinea"/>
        <w:rPr>
          <w:rFonts w:ascii="Arial" w:eastAsia="Calibri" w:hAnsi="Arial" w:cs="Arial"/>
          <w:sz w:val="20"/>
          <w:szCs w:val="20"/>
          <w:lang w:eastAsia="nl-BE"/>
        </w:rPr>
      </w:pPr>
    </w:p>
    <w:p w14:paraId="219FEC66" w14:textId="0335D815" w:rsidR="00BA4589" w:rsidRPr="00154122" w:rsidRDefault="00BA4589" w:rsidP="00BA4589">
      <w:pPr>
        <w:pStyle w:val="Lijstalinea"/>
        <w:numPr>
          <w:ilvl w:val="0"/>
          <w:numId w:val="26"/>
        </w:numPr>
        <w:rPr>
          <w:rFonts w:ascii="Arial" w:eastAsia="Calibri" w:hAnsi="Arial" w:cs="Arial"/>
          <w:sz w:val="20"/>
          <w:szCs w:val="20"/>
          <w:lang w:eastAsia="nl-BE"/>
        </w:rPr>
      </w:pPr>
      <w:r w:rsidRPr="00154122">
        <w:rPr>
          <w:rFonts w:ascii="Arial" w:eastAsia="Calibri" w:hAnsi="Arial" w:cs="Arial"/>
          <w:sz w:val="20"/>
          <w:szCs w:val="20"/>
          <w:lang w:eastAsia="nl-BE"/>
        </w:rPr>
        <w:t>conserver un dossier individuel du patient pour chaque bénéficiaire. Ce dossier doit être conforme aux dispositions générales relatives aux dossiers des patients, telles qu'elles sont énoncées dans la loi sur les droits des patients ;</w:t>
      </w:r>
    </w:p>
    <w:p w14:paraId="30B6BB09" w14:textId="416D3465" w:rsidR="00557D9A" w:rsidRPr="00154122" w:rsidRDefault="009D48CE" w:rsidP="004D78E2">
      <w:pPr>
        <w:numPr>
          <w:ilvl w:val="0"/>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établir un bilan fonctionnel pour chaque nouveau patient avec lequel il a convenu d'un traitement</w:t>
      </w:r>
      <w:r w:rsidR="00CB4AFB" w:rsidRPr="00154122">
        <w:rPr>
          <w:rFonts w:ascii="Arial" w:eastAsia="Calibri" w:hAnsi="Arial" w:cs="Arial"/>
          <w:sz w:val="20"/>
          <w:szCs w:val="20"/>
          <w:lang w:eastAsia="nl-BE"/>
        </w:rPr>
        <w:t xml:space="preserve"> individuel</w:t>
      </w:r>
      <w:r w:rsidRPr="00154122">
        <w:rPr>
          <w:rFonts w:ascii="Arial" w:eastAsia="Calibri" w:hAnsi="Arial" w:cs="Arial"/>
          <w:sz w:val="20"/>
          <w:szCs w:val="20"/>
          <w:lang w:eastAsia="nl-BE"/>
        </w:rPr>
        <w:t xml:space="preserve">. Le bilan décrit l'état </w:t>
      </w:r>
      <w:r w:rsidR="00081FDF" w:rsidRPr="00154122">
        <w:rPr>
          <w:rFonts w:ascii="Arial" w:eastAsia="Calibri" w:hAnsi="Arial" w:cs="Arial"/>
          <w:sz w:val="20"/>
          <w:szCs w:val="20"/>
          <w:lang w:eastAsia="nl-BE"/>
        </w:rPr>
        <w:t>de santé du patient</w:t>
      </w:r>
      <w:r w:rsidRPr="00154122">
        <w:rPr>
          <w:rFonts w:ascii="Arial" w:eastAsia="Calibri" w:hAnsi="Arial" w:cs="Arial"/>
          <w:sz w:val="20"/>
          <w:szCs w:val="20"/>
          <w:lang w:eastAsia="nl-BE"/>
        </w:rPr>
        <w:t xml:space="preserve">, incluant les difficultés et les capacités du patient et de son environnement (médical, psychologique, social, traitement en cours, traitement(s) antérieur(s), </w:t>
      </w:r>
      <w:r w:rsidR="00081FDF" w:rsidRPr="00154122">
        <w:rPr>
          <w:rFonts w:ascii="Arial" w:eastAsia="Calibri" w:hAnsi="Arial" w:cs="Arial"/>
          <w:sz w:val="20"/>
          <w:szCs w:val="20"/>
          <w:lang w:eastAsia="nl-BE"/>
        </w:rPr>
        <w:t>indication sur l'opportunité d'un traitement complémentaire/référence</w:t>
      </w:r>
      <w:r w:rsidRPr="00154122">
        <w:rPr>
          <w:rFonts w:ascii="Arial" w:eastAsia="Calibri" w:hAnsi="Arial" w:cs="Arial"/>
          <w:sz w:val="20"/>
          <w:szCs w:val="20"/>
          <w:lang w:eastAsia="nl-BE"/>
        </w:rPr>
        <w:t>...)</w:t>
      </w:r>
      <w:r w:rsidR="00CB4AFB" w:rsidRPr="00154122">
        <w:rPr>
          <w:rFonts w:ascii="Arial" w:eastAsia="Calibri" w:hAnsi="Arial" w:cs="Arial"/>
          <w:sz w:val="20"/>
          <w:szCs w:val="20"/>
          <w:lang w:eastAsia="nl-BE"/>
        </w:rPr>
        <w:t>.</w:t>
      </w:r>
      <w:r w:rsidRPr="00154122">
        <w:rPr>
          <w:rFonts w:ascii="Arial" w:eastAsia="Calibri" w:hAnsi="Arial" w:cs="Arial"/>
          <w:sz w:val="20"/>
          <w:szCs w:val="20"/>
          <w:lang w:eastAsia="nl-BE"/>
        </w:rPr>
        <w:t xml:space="preserve"> </w:t>
      </w:r>
      <w:r w:rsidR="00081FDF" w:rsidRPr="00154122">
        <w:rPr>
          <w:rFonts w:ascii="Arial" w:eastAsia="Calibri" w:hAnsi="Arial" w:cs="Arial"/>
          <w:sz w:val="20"/>
          <w:szCs w:val="20"/>
          <w:lang w:eastAsia="nl-BE"/>
        </w:rPr>
        <w:t xml:space="preserve">Ce bilan est établi avec le patient dans un langage et un choix de mots compréhensibles. </w:t>
      </w:r>
      <w:r w:rsidRPr="00154122">
        <w:rPr>
          <w:rFonts w:ascii="Arial" w:eastAsia="Calibri" w:hAnsi="Arial" w:cs="Arial"/>
          <w:sz w:val="20"/>
          <w:szCs w:val="20"/>
          <w:lang w:eastAsia="nl-BE"/>
        </w:rPr>
        <w:t>Sur la base du bilan fonctionnel, il est possible d'estimer les soins ou l'accompagnement nécessaires (y compris les interventions déjà réalisées), d'établir un plan de soins ou de traitement, d'estimer la durée de l'intervention nécessaire et d'évaluer le traitement dispensé. Ce bilan est également un instrument de communication dans la collaboration multidisciplinaire entre les partenaires du réseau (y compris le médecin généraliste)</w:t>
      </w:r>
      <w:r w:rsidR="00557D9A" w:rsidRPr="00154122">
        <w:rPr>
          <w:rFonts w:ascii="Arial" w:eastAsia="Calibri" w:hAnsi="Arial" w:cs="Arial"/>
          <w:sz w:val="20"/>
          <w:szCs w:val="20"/>
          <w:lang w:eastAsia="nl-BE"/>
        </w:rPr>
        <w:t xml:space="preserve"> sous réserve de l’accord du patient,</w:t>
      </w:r>
      <w:r w:rsidRPr="00154122">
        <w:rPr>
          <w:rFonts w:ascii="Arial" w:eastAsia="Calibri" w:hAnsi="Arial" w:cs="Arial"/>
          <w:sz w:val="20"/>
          <w:szCs w:val="20"/>
          <w:lang w:eastAsia="nl-BE"/>
        </w:rPr>
        <w:t xml:space="preserve"> et sert également d'indication pour une prise en charge spécialisée et de demande au réseau </w:t>
      </w:r>
      <w:r w:rsidR="00CB4AFB" w:rsidRPr="00154122">
        <w:rPr>
          <w:rFonts w:ascii="Arial" w:eastAsia="Calibri" w:hAnsi="Arial" w:cs="Arial"/>
          <w:sz w:val="20"/>
          <w:szCs w:val="20"/>
          <w:lang w:eastAsia="nl-BE"/>
        </w:rPr>
        <w:t>de SSM spécialisés ambulatoires</w:t>
      </w:r>
      <w:r w:rsidR="00230790" w:rsidRPr="00154122">
        <w:rPr>
          <w:rFonts w:ascii="Arial" w:eastAsia="Calibri" w:hAnsi="Arial" w:cs="Arial"/>
          <w:sz w:val="20"/>
          <w:szCs w:val="20"/>
          <w:lang w:eastAsia="nl-BE"/>
        </w:rPr>
        <w:t>.</w:t>
      </w:r>
      <w:r w:rsidR="00CB4AFB" w:rsidRPr="00154122">
        <w:rPr>
          <w:rFonts w:ascii="Arial" w:eastAsia="Calibri" w:hAnsi="Arial" w:cs="Arial"/>
          <w:sz w:val="20"/>
          <w:szCs w:val="20"/>
          <w:lang w:eastAsia="nl-BE"/>
        </w:rPr>
        <w:t> </w:t>
      </w:r>
      <w:r w:rsidR="004D78E2" w:rsidRPr="00154122">
        <w:rPr>
          <w:rFonts w:ascii="Arial" w:eastAsia="Calibri" w:hAnsi="Arial" w:cs="Arial"/>
          <w:sz w:val="20"/>
          <w:szCs w:val="20"/>
          <w:lang w:eastAsia="nl-BE"/>
        </w:rPr>
        <w:t xml:space="preserve">La réalisation du bilan fonctionnel dans le cadre des soins psychologiques spécialisés dois </w:t>
      </w:r>
      <w:r w:rsidR="00F700F0" w:rsidRPr="00154122">
        <w:rPr>
          <w:rFonts w:ascii="Arial" w:eastAsia="Calibri" w:hAnsi="Arial" w:cs="Arial"/>
          <w:sz w:val="20"/>
          <w:szCs w:val="20"/>
          <w:lang w:eastAsia="nl-BE"/>
        </w:rPr>
        <w:t>s</w:t>
      </w:r>
      <w:r w:rsidR="004D78E2" w:rsidRPr="00154122">
        <w:rPr>
          <w:rFonts w:ascii="Arial" w:eastAsia="Calibri" w:hAnsi="Arial" w:cs="Arial"/>
          <w:sz w:val="20"/>
          <w:szCs w:val="20"/>
          <w:lang w:eastAsia="nl-BE"/>
        </w:rPr>
        <w:t>e faire conformément à l’ article 6.</w:t>
      </w:r>
    </w:p>
    <w:p w14:paraId="4B6FFAB5" w14:textId="110566A6" w:rsidR="00081FDF" w:rsidRPr="00154122" w:rsidRDefault="00081FDF" w:rsidP="00CC0492">
      <w:pPr>
        <w:numPr>
          <w:ilvl w:val="0"/>
          <w:numId w:val="2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dans le cadre de l'échange de données avec l'ASBL IM : via l'application web sécurisée, </w:t>
      </w:r>
      <w:r w:rsidR="00166D78" w:rsidRPr="00154122">
        <w:rPr>
          <w:rFonts w:ascii="Arial" w:eastAsia="Calibri" w:hAnsi="Arial" w:cs="Arial"/>
          <w:sz w:val="20"/>
          <w:szCs w:val="20"/>
          <w:lang w:eastAsia="nl-BE"/>
        </w:rPr>
        <w:t xml:space="preserve">attester les </w:t>
      </w:r>
      <w:r w:rsidR="00BA4589" w:rsidRPr="00154122">
        <w:rPr>
          <w:rFonts w:ascii="Arial" w:eastAsia="Calibri" w:hAnsi="Arial" w:cs="Arial"/>
          <w:sz w:val="20"/>
          <w:szCs w:val="20"/>
          <w:lang w:eastAsia="nl-BE"/>
        </w:rPr>
        <w:t>prestations/</w:t>
      </w:r>
      <w:r w:rsidRPr="00154122">
        <w:rPr>
          <w:rFonts w:ascii="Arial" w:eastAsia="Calibri" w:hAnsi="Arial" w:cs="Arial"/>
          <w:sz w:val="20"/>
          <w:szCs w:val="20"/>
          <w:lang w:eastAsia="nl-BE"/>
        </w:rPr>
        <w:t xml:space="preserve">missions effectuées, transmettre les données des autres prestataires de soins et de l’aide dans le cas de séances de groupe ou de consultations multidisciplinaires, </w:t>
      </w:r>
      <w:r w:rsidR="00015E6C" w:rsidRPr="00154122">
        <w:rPr>
          <w:rFonts w:ascii="Arial" w:eastAsia="Calibri" w:hAnsi="Arial" w:cs="Arial"/>
          <w:sz w:val="20"/>
          <w:szCs w:val="20"/>
          <w:lang w:eastAsia="nl-BE"/>
        </w:rPr>
        <w:t>et la communication des</w:t>
      </w:r>
      <w:r w:rsidRPr="00154122">
        <w:rPr>
          <w:rFonts w:ascii="Arial" w:eastAsia="Calibri" w:hAnsi="Arial" w:cs="Arial"/>
          <w:sz w:val="20"/>
          <w:szCs w:val="20"/>
          <w:lang w:eastAsia="nl-BE"/>
        </w:rPr>
        <w:t xml:space="preserve"> interventions personnelles collectées </w:t>
      </w:r>
      <w:r w:rsidR="00015E6C" w:rsidRPr="00154122">
        <w:rPr>
          <w:rFonts w:ascii="Arial" w:eastAsia="Calibri" w:hAnsi="Arial" w:cs="Arial"/>
          <w:sz w:val="20"/>
          <w:szCs w:val="20"/>
          <w:lang w:eastAsia="nl-BE"/>
        </w:rPr>
        <w:t xml:space="preserve">par bénéficiaire. </w:t>
      </w:r>
      <w:r w:rsidRPr="00154122">
        <w:rPr>
          <w:rFonts w:ascii="Arial" w:eastAsia="Calibri" w:hAnsi="Arial" w:cs="Arial"/>
          <w:sz w:val="20"/>
          <w:szCs w:val="20"/>
          <w:lang w:eastAsia="nl-BE"/>
        </w:rPr>
        <w:t>Dans cette application web, des informations sont fournies concernant l'assurabilité du bénéficiaire. Dans le cas où une session de groupe est supervisée par deux psychologues/orthopédagogue</w:t>
      </w:r>
      <w:r w:rsidR="009F552F" w:rsidRPr="00154122">
        <w:rPr>
          <w:rFonts w:ascii="Arial" w:eastAsia="Calibri" w:hAnsi="Arial" w:cs="Arial"/>
          <w:sz w:val="20"/>
          <w:szCs w:val="20"/>
          <w:lang w:eastAsia="nl-BE"/>
        </w:rPr>
        <w:t>s</w:t>
      </w:r>
      <w:r w:rsidRPr="00154122">
        <w:rPr>
          <w:rFonts w:ascii="Arial" w:eastAsia="Calibri" w:hAnsi="Arial" w:cs="Arial"/>
          <w:sz w:val="20"/>
          <w:szCs w:val="20"/>
          <w:lang w:eastAsia="nl-BE"/>
        </w:rPr>
        <w:t xml:space="preserve"> clinicien</w:t>
      </w:r>
      <w:r w:rsidR="009F552F" w:rsidRPr="00154122">
        <w:rPr>
          <w:rFonts w:ascii="Arial" w:eastAsia="Calibri" w:hAnsi="Arial" w:cs="Arial"/>
          <w:sz w:val="20"/>
          <w:szCs w:val="20"/>
          <w:lang w:eastAsia="nl-BE"/>
        </w:rPr>
        <w:t>s</w:t>
      </w:r>
      <w:r w:rsidRPr="00154122">
        <w:rPr>
          <w:rFonts w:ascii="Arial" w:eastAsia="Calibri" w:hAnsi="Arial" w:cs="Arial"/>
          <w:sz w:val="20"/>
          <w:szCs w:val="20"/>
          <w:lang w:eastAsia="nl-BE"/>
        </w:rPr>
        <w:t xml:space="preserve">, les données sont </w:t>
      </w:r>
      <w:r w:rsidR="009F552F" w:rsidRPr="00154122">
        <w:rPr>
          <w:rFonts w:ascii="Arial" w:eastAsia="Calibri" w:hAnsi="Arial" w:cs="Arial"/>
          <w:sz w:val="20"/>
          <w:szCs w:val="20"/>
          <w:lang w:eastAsia="nl-BE"/>
        </w:rPr>
        <w:t>communiquées par le psychologue</w:t>
      </w:r>
      <w:r w:rsidRPr="00154122">
        <w:rPr>
          <w:rFonts w:ascii="Arial" w:eastAsia="Calibri" w:hAnsi="Arial" w:cs="Arial"/>
          <w:sz w:val="20"/>
          <w:szCs w:val="20"/>
          <w:lang w:eastAsia="nl-BE"/>
        </w:rPr>
        <w:t xml:space="preserve">/orthopédagogue </w:t>
      </w:r>
      <w:r w:rsidR="009F552F" w:rsidRPr="00154122">
        <w:rPr>
          <w:rFonts w:ascii="Arial" w:eastAsia="Calibri" w:hAnsi="Arial" w:cs="Arial"/>
          <w:sz w:val="20"/>
          <w:szCs w:val="20"/>
          <w:lang w:eastAsia="nl-BE"/>
        </w:rPr>
        <w:t xml:space="preserve">clinicien qui </w:t>
      </w:r>
      <w:r w:rsidR="00015E6C" w:rsidRPr="00154122">
        <w:rPr>
          <w:rFonts w:ascii="Arial" w:eastAsia="Calibri" w:hAnsi="Arial" w:cs="Arial"/>
          <w:sz w:val="20"/>
          <w:szCs w:val="20"/>
          <w:lang w:eastAsia="nl-BE"/>
        </w:rPr>
        <w:t>a perçu</w:t>
      </w:r>
      <w:r w:rsidR="009F552F" w:rsidRPr="00154122">
        <w:rPr>
          <w:rFonts w:ascii="Arial" w:eastAsia="Calibri" w:hAnsi="Arial" w:cs="Arial"/>
          <w:sz w:val="20"/>
          <w:szCs w:val="20"/>
          <w:lang w:eastAsia="nl-BE"/>
        </w:rPr>
        <w:t xml:space="preserve"> </w:t>
      </w:r>
      <w:r w:rsidR="00061E6E" w:rsidRPr="00154122">
        <w:rPr>
          <w:rFonts w:ascii="Arial" w:eastAsia="Calibri" w:hAnsi="Arial" w:cs="Arial"/>
          <w:sz w:val="20"/>
          <w:szCs w:val="20"/>
          <w:lang w:eastAsia="nl-BE"/>
        </w:rPr>
        <w:t>l</w:t>
      </w:r>
      <w:r w:rsidR="00CC0492" w:rsidRPr="00154122">
        <w:rPr>
          <w:rFonts w:ascii="Arial" w:eastAsia="Calibri" w:hAnsi="Arial" w:cs="Arial"/>
          <w:sz w:val="20"/>
          <w:szCs w:val="20"/>
          <w:lang w:eastAsia="nl-BE"/>
        </w:rPr>
        <w:t>’intervention personnelle</w:t>
      </w:r>
      <w:r w:rsidR="009F552F" w:rsidRPr="00154122">
        <w:rPr>
          <w:rFonts w:ascii="Arial" w:eastAsia="Calibri" w:hAnsi="Arial" w:cs="Arial"/>
          <w:sz w:val="20"/>
          <w:szCs w:val="20"/>
          <w:lang w:eastAsia="nl-BE"/>
        </w:rPr>
        <w:t>.</w:t>
      </w:r>
      <w:r w:rsidR="00CC0492" w:rsidRPr="00154122">
        <w:rPr>
          <w:rFonts w:ascii="Arial" w:eastAsia="Calibri" w:hAnsi="Arial" w:cs="Arial"/>
          <w:sz w:val="20"/>
          <w:szCs w:val="20"/>
          <w:lang w:eastAsia="nl-BE"/>
        </w:rPr>
        <w:t xml:space="preserve"> </w:t>
      </w:r>
      <w:r w:rsidR="00D70C77" w:rsidRPr="00154122">
        <w:rPr>
          <w:rFonts w:ascii="Arial" w:eastAsia="Calibri" w:hAnsi="Arial" w:cs="Arial"/>
          <w:sz w:val="20"/>
          <w:szCs w:val="20"/>
          <w:lang w:eastAsia="nl-BE"/>
        </w:rPr>
        <w:t>À cette fin, les pseudocodes figurant à l'annexe 1 de la présente convention</w:t>
      </w:r>
      <w:r w:rsidR="00BA4589" w:rsidRPr="00154122">
        <w:rPr>
          <w:rFonts w:ascii="Arial" w:eastAsia="Calibri" w:hAnsi="Arial" w:cs="Arial"/>
          <w:sz w:val="20"/>
          <w:szCs w:val="20"/>
          <w:lang w:eastAsia="nl-BE"/>
        </w:rPr>
        <w:t xml:space="preserve"> sont utilisés ;</w:t>
      </w:r>
    </w:p>
    <w:p w14:paraId="2DCD2070" w14:textId="7818704E" w:rsidR="009E6305" w:rsidRPr="00154122" w:rsidRDefault="00A846E9"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s</w:t>
      </w:r>
      <w:r w:rsidR="00015E6C" w:rsidRPr="00154122">
        <w:rPr>
          <w:rFonts w:ascii="Arial" w:eastAsia="Calibri" w:hAnsi="Arial" w:cs="Arial"/>
          <w:sz w:val="20"/>
          <w:szCs w:val="20"/>
          <w:lang w:eastAsia="nl-BE"/>
        </w:rPr>
        <w:t>on action s’appuie sur</w:t>
      </w:r>
      <w:r w:rsidR="005515A2" w:rsidRPr="00154122">
        <w:rPr>
          <w:rFonts w:ascii="Arial" w:eastAsia="Calibri" w:hAnsi="Arial" w:cs="Arial"/>
          <w:sz w:val="20"/>
          <w:szCs w:val="20"/>
          <w:lang w:eastAsia="nl-BE"/>
        </w:rPr>
        <w:t xml:space="preserve"> des lignes directrices « </w:t>
      </w:r>
      <w:proofErr w:type="spellStart"/>
      <w:r w:rsidR="00312C62" w:rsidRPr="00154122">
        <w:rPr>
          <w:rFonts w:ascii="Arial" w:eastAsia="Calibri" w:hAnsi="Arial" w:cs="Arial"/>
          <w:sz w:val="20"/>
          <w:szCs w:val="20"/>
          <w:lang w:eastAsia="nl-BE"/>
        </w:rPr>
        <w:t>evidence</w:t>
      </w:r>
      <w:proofErr w:type="spellEnd"/>
      <w:r w:rsidR="00312C62" w:rsidRPr="00154122">
        <w:rPr>
          <w:rFonts w:ascii="Arial" w:eastAsia="Calibri" w:hAnsi="Arial" w:cs="Arial"/>
          <w:sz w:val="20"/>
          <w:szCs w:val="20"/>
          <w:lang w:eastAsia="nl-BE"/>
        </w:rPr>
        <w:t xml:space="preserve">, practice en </w:t>
      </w:r>
      <w:proofErr w:type="spellStart"/>
      <w:r w:rsidR="00312C62" w:rsidRPr="00154122">
        <w:rPr>
          <w:rFonts w:ascii="Arial" w:eastAsia="Calibri" w:hAnsi="Arial" w:cs="Arial"/>
          <w:sz w:val="20"/>
          <w:szCs w:val="20"/>
          <w:lang w:eastAsia="nl-BE"/>
        </w:rPr>
        <w:t>experienced</w:t>
      </w:r>
      <w:proofErr w:type="spellEnd"/>
      <w:r w:rsidR="00312C62" w:rsidRPr="00154122">
        <w:rPr>
          <w:rFonts w:ascii="Arial" w:eastAsia="Calibri" w:hAnsi="Arial" w:cs="Arial"/>
          <w:sz w:val="20"/>
          <w:szCs w:val="20"/>
          <w:lang w:eastAsia="nl-BE"/>
        </w:rPr>
        <w:t xml:space="preserve"> </w:t>
      </w:r>
      <w:proofErr w:type="spellStart"/>
      <w:r w:rsidR="00312C62" w:rsidRPr="00154122">
        <w:rPr>
          <w:rFonts w:ascii="Arial" w:eastAsia="Calibri" w:hAnsi="Arial" w:cs="Arial"/>
          <w:sz w:val="20"/>
          <w:szCs w:val="20"/>
          <w:lang w:eastAsia="nl-BE"/>
        </w:rPr>
        <w:t>based</w:t>
      </w:r>
      <w:proofErr w:type="spellEnd"/>
      <w:r w:rsidR="005515A2" w:rsidRPr="00154122">
        <w:rPr>
          <w:rFonts w:ascii="Arial" w:eastAsia="Calibri" w:hAnsi="Arial" w:cs="Arial"/>
          <w:sz w:val="20"/>
          <w:szCs w:val="20"/>
          <w:lang w:eastAsia="nl-BE"/>
        </w:rPr>
        <w:t> » pour les soins psychologiques de première ligne ou spécialisés et s'engage à coopérer activement au développement et à l'évolution d'une culture de la qualité conforme aux initiatives du gouvernement fédéral et des entités fédérées telles que décrites à l'article 1</w:t>
      </w:r>
      <w:r w:rsidR="00230790" w:rsidRPr="00154122">
        <w:rPr>
          <w:rFonts w:ascii="Arial" w:eastAsia="Calibri" w:hAnsi="Arial" w:cs="Arial"/>
          <w:sz w:val="20"/>
          <w:szCs w:val="20"/>
          <w:lang w:eastAsia="nl-BE"/>
        </w:rPr>
        <w:t>1</w:t>
      </w:r>
      <w:r w:rsidR="005515A2" w:rsidRPr="00154122">
        <w:rPr>
          <w:rFonts w:ascii="Arial" w:eastAsia="Calibri" w:hAnsi="Arial" w:cs="Arial"/>
          <w:sz w:val="20"/>
          <w:szCs w:val="20"/>
          <w:lang w:eastAsia="nl-BE"/>
        </w:rPr>
        <w:t xml:space="preserve"> de la convention entre le réseau et l’INAMI et telles qu'élaborées par le réseau. A ce titre, il suit les formations qui seront organisées en concertation avec le réseau et en tenant compte des tâches que le ps</w:t>
      </w:r>
      <w:r w:rsidR="009E6305" w:rsidRPr="00154122">
        <w:rPr>
          <w:rFonts w:ascii="Arial" w:eastAsia="Calibri" w:hAnsi="Arial" w:cs="Arial"/>
          <w:sz w:val="20"/>
          <w:szCs w:val="20"/>
          <w:lang w:eastAsia="nl-BE"/>
        </w:rPr>
        <w:t>ychologue/orthopédagogue clinicien</w:t>
      </w:r>
      <w:r w:rsidR="005515A2" w:rsidRPr="00154122">
        <w:rPr>
          <w:rFonts w:ascii="Arial" w:eastAsia="Calibri" w:hAnsi="Arial" w:cs="Arial"/>
          <w:sz w:val="20"/>
          <w:szCs w:val="20"/>
          <w:lang w:eastAsia="nl-BE"/>
        </w:rPr>
        <w:t xml:space="preserve"> aura à accomplir ;</w:t>
      </w:r>
    </w:p>
    <w:p w14:paraId="5C99488F" w14:textId="77777777" w:rsidR="00252CBF" w:rsidRPr="00154122" w:rsidRDefault="00252CBF" w:rsidP="00252CBF">
      <w:pPr>
        <w:spacing w:before="240" w:after="0" w:line="276" w:lineRule="auto"/>
        <w:jc w:val="both"/>
        <w:rPr>
          <w:rFonts w:ascii="Arial" w:eastAsia="Calibri" w:hAnsi="Arial" w:cs="Arial"/>
          <w:sz w:val="20"/>
          <w:szCs w:val="20"/>
          <w:lang w:eastAsia="nl-BE"/>
        </w:rPr>
      </w:pPr>
    </w:p>
    <w:p w14:paraId="65532EA5" w14:textId="5638FAB3" w:rsidR="009D48CE" w:rsidRPr="00154122" w:rsidRDefault="009D48CE" w:rsidP="00A70C7A">
      <w:pPr>
        <w:numPr>
          <w:ilvl w:val="0"/>
          <w:numId w:val="26"/>
        </w:numPr>
        <w:spacing w:before="240" w:after="0" w:line="276" w:lineRule="auto"/>
        <w:ind w:left="780"/>
        <w:jc w:val="both"/>
        <w:rPr>
          <w:rFonts w:ascii="Arial" w:eastAsia="Calibri" w:hAnsi="Arial" w:cs="Arial"/>
          <w:sz w:val="20"/>
          <w:szCs w:val="20"/>
          <w:lang w:eastAsia="nl-BE"/>
        </w:rPr>
      </w:pPr>
      <w:r w:rsidRPr="00154122">
        <w:rPr>
          <w:rFonts w:ascii="Arial" w:eastAsia="Calibri" w:hAnsi="Arial" w:cs="Arial"/>
          <w:sz w:val="20"/>
          <w:szCs w:val="20"/>
          <w:lang w:eastAsia="nl-BE"/>
        </w:rPr>
        <w:t>s'engager à exercer pendant au moins 8 heures par semaine des activités donnant lieu à la facturation tel</w:t>
      </w:r>
      <w:r w:rsidR="00A64784" w:rsidRPr="00154122">
        <w:rPr>
          <w:rFonts w:ascii="Arial" w:eastAsia="Calibri" w:hAnsi="Arial" w:cs="Arial"/>
          <w:sz w:val="20"/>
          <w:szCs w:val="20"/>
          <w:lang w:eastAsia="nl-BE"/>
        </w:rPr>
        <w:t>le</w:t>
      </w:r>
      <w:r w:rsidRPr="00154122">
        <w:rPr>
          <w:rFonts w:ascii="Arial" w:eastAsia="Calibri" w:hAnsi="Arial" w:cs="Arial"/>
          <w:sz w:val="20"/>
          <w:szCs w:val="20"/>
          <w:lang w:eastAsia="nl-BE"/>
        </w:rPr>
        <w:t>s que spécifié</w:t>
      </w:r>
      <w:r w:rsidR="00A64784" w:rsidRPr="00154122">
        <w:rPr>
          <w:rFonts w:ascii="Arial" w:eastAsia="Calibri" w:hAnsi="Arial" w:cs="Arial"/>
          <w:sz w:val="20"/>
          <w:szCs w:val="20"/>
          <w:lang w:eastAsia="nl-BE"/>
        </w:rPr>
        <w:t>e</w:t>
      </w:r>
      <w:r w:rsidRPr="00154122">
        <w:rPr>
          <w:rFonts w:ascii="Arial" w:eastAsia="Calibri" w:hAnsi="Arial" w:cs="Arial"/>
          <w:sz w:val="20"/>
          <w:szCs w:val="20"/>
          <w:lang w:eastAsia="nl-BE"/>
        </w:rPr>
        <w:t xml:space="preserve">s </w:t>
      </w:r>
      <w:r w:rsidR="00A64784" w:rsidRPr="00154122">
        <w:rPr>
          <w:rFonts w:ascii="Arial" w:eastAsia="Calibri" w:hAnsi="Arial" w:cs="Arial"/>
          <w:sz w:val="20"/>
          <w:szCs w:val="20"/>
          <w:lang w:eastAsia="nl-BE"/>
        </w:rPr>
        <w:t>aux</w:t>
      </w:r>
      <w:r w:rsidRPr="00154122">
        <w:rPr>
          <w:rFonts w:ascii="Arial" w:eastAsia="Calibri" w:hAnsi="Arial" w:cs="Arial"/>
          <w:sz w:val="20"/>
          <w:szCs w:val="20"/>
          <w:lang w:eastAsia="nl-BE"/>
        </w:rPr>
        <w:t xml:space="preserve"> l'article </w:t>
      </w:r>
      <w:r w:rsidR="00A64784" w:rsidRPr="00154122">
        <w:rPr>
          <w:rFonts w:ascii="Arial" w:eastAsia="Calibri" w:hAnsi="Arial" w:cs="Arial"/>
          <w:sz w:val="20"/>
          <w:szCs w:val="20"/>
          <w:lang w:eastAsia="nl-BE"/>
        </w:rPr>
        <w:t>3 et 5</w:t>
      </w:r>
      <w:r w:rsidRPr="00154122">
        <w:rPr>
          <w:rFonts w:ascii="Arial" w:eastAsia="Calibri" w:hAnsi="Arial" w:cs="Arial"/>
          <w:sz w:val="20"/>
          <w:szCs w:val="20"/>
          <w:lang w:eastAsia="nl-BE"/>
        </w:rPr>
        <w:t xml:space="preserve">. Si le psychologue/orthopédagogue clinicien </w:t>
      </w:r>
      <w:r w:rsidR="00A64784" w:rsidRPr="00154122">
        <w:rPr>
          <w:rFonts w:ascii="Arial" w:eastAsia="Calibri" w:hAnsi="Arial" w:cs="Arial"/>
          <w:sz w:val="20"/>
          <w:szCs w:val="20"/>
          <w:lang w:eastAsia="nl-BE"/>
        </w:rPr>
        <w:t>travaille dans</w:t>
      </w:r>
      <w:r w:rsidRPr="00154122">
        <w:rPr>
          <w:rFonts w:ascii="Arial" w:eastAsia="Calibri" w:hAnsi="Arial" w:cs="Arial"/>
          <w:sz w:val="20"/>
          <w:szCs w:val="20"/>
          <w:lang w:eastAsia="nl-BE"/>
        </w:rPr>
        <w:t xml:space="preserve"> plusieurs réseaux, </w:t>
      </w:r>
      <w:r w:rsidR="00A64784" w:rsidRPr="00154122">
        <w:rPr>
          <w:rFonts w:ascii="Arial" w:eastAsia="Calibri" w:hAnsi="Arial" w:cs="Arial"/>
          <w:sz w:val="20"/>
          <w:szCs w:val="20"/>
          <w:lang w:eastAsia="nl-BE"/>
        </w:rPr>
        <w:t>il s’engage à effectuer</w:t>
      </w:r>
      <w:r w:rsidRPr="00154122">
        <w:rPr>
          <w:rFonts w:ascii="Arial" w:eastAsia="Calibri" w:hAnsi="Arial" w:cs="Arial"/>
          <w:sz w:val="20"/>
          <w:szCs w:val="20"/>
          <w:lang w:eastAsia="nl-BE"/>
        </w:rPr>
        <w:t xml:space="preserve"> au moins 8 heures</w:t>
      </w:r>
      <w:r w:rsidR="00A64784" w:rsidRPr="00154122">
        <w:rPr>
          <w:rFonts w:ascii="Arial" w:eastAsia="Calibri" w:hAnsi="Arial" w:cs="Arial"/>
          <w:sz w:val="20"/>
          <w:szCs w:val="20"/>
          <w:lang w:eastAsia="nl-BE"/>
        </w:rPr>
        <w:t>/semaine</w:t>
      </w:r>
      <w:r w:rsidRPr="00154122">
        <w:rPr>
          <w:rFonts w:ascii="Arial" w:eastAsia="Calibri" w:hAnsi="Arial" w:cs="Arial"/>
          <w:sz w:val="20"/>
          <w:szCs w:val="20"/>
          <w:lang w:eastAsia="nl-BE"/>
        </w:rPr>
        <w:t xml:space="preserve"> dans </w:t>
      </w:r>
      <w:r w:rsidR="00A64784" w:rsidRPr="00154122">
        <w:rPr>
          <w:rFonts w:ascii="Arial" w:eastAsia="Calibri" w:hAnsi="Arial" w:cs="Arial"/>
          <w:sz w:val="20"/>
          <w:szCs w:val="20"/>
          <w:lang w:eastAsia="nl-BE"/>
        </w:rPr>
        <w:t>les</w:t>
      </w:r>
      <w:r w:rsidRPr="00154122">
        <w:rPr>
          <w:rFonts w:ascii="Arial" w:eastAsia="Calibri" w:hAnsi="Arial" w:cs="Arial"/>
          <w:sz w:val="20"/>
          <w:szCs w:val="20"/>
          <w:lang w:eastAsia="nl-BE"/>
        </w:rPr>
        <w:t xml:space="preserve"> différents réseaux</w:t>
      </w:r>
      <w:r w:rsidR="00A64784" w:rsidRPr="00154122">
        <w:rPr>
          <w:rFonts w:ascii="Arial" w:eastAsia="Calibri" w:hAnsi="Arial" w:cs="Arial"/>
          <w:sz w:val="20"/>
          <w:szCs w:val="20"/>
          <w:lang w:eastAsia="nl-BE"/>
        </w:rPr>
        <w:t xml:space="preserve"> réunis ; dans ce cas, il s’engage à effectuer au moins 4 heures/réseau ;</w:t>
      </w:r>
    </w:p>
    <w:p w14:paraId="12D11B6A" w14:textId="29DF8CF3" w:rsidR="0008045D" w:rsidRPr="00154122" w:rsidRDefault="00F94DBC" w:rsidP="00A70C7A">
      <w:pPr>
        <w:numPr>
          <w:ilvl w:val="0"/>
          <w:numId w:val="26"/>
        </w:numPr>
        <w:spacing w:before="240" w:after="0" w:line="276" w:lineRule="auto"/>
        <w:ind w:left="780"/>
        <w:jc w:val="both"/>
        <w:rPr>
          <w:rFonts w:ascii="Arial" w:eastAsia="Times New Roman" w:hAnsi="Arial" w:cs="Arial"/>
          <w:sz w:val="20"/>
          <w:szCs w:val="20"/>
        </w:rPr>
      </w:pPr>
      <w:r w:rsidRPr="00154122">
        <w:rPr>
          <w:rFonts w:ascii="Arial" w:eastAsia="Calibri" w:hAnsi="Arial" w:cs="Arial"/>
          <w:sz w:val="20"/>
          <w:szCs w:val="20"/>
          <w:lang w:eastAsia="nl-BE"/>
        </w:rPr>
        <w:t xml:space="preserve">coopérer avec les chercheurs </w:t>
      </w:r>
      <w:r w:rsidR="009D48CE" w:rsidRPr="00154122">
        <w:rPr>
          <w:rFonts w:ascii="Arial" w:eastAsia="Calibri" w:hAnsi="Arial" w:cs="Arial"/>
          <w:sz w:val="20"/>
          <w:szCs w:val="20"/>
          <w:lang w:eastAsia="nl-BE"/>
        </w:rPr>
        <w:t xml:space="preserve">de </w:t>
      </w:r>
      <w:r w:rsidRPr="00154122">
        <w:rPr>
          <w:rFonts w:ascii="Arial" w:eastAsia="Calibri" w:hAnsi="Arial" w:cs="Arial"/>
          <w:sz w:val="20"/>
          <w:szCs w:val="20"/>
          <w:lang w:eastAsia="nl-BE"/>
        </w:rPr>
        <w:t xml:space="preserve">l’étude scientifique </w:t>
      </w:r>
      <w:r w:rsidR="009D48CE" w:rsidRPr="00154122">
        <w:rPr>
          <w:rFonts w:ascii="Arial" w:eastAsia="Calibri" w:hAnsi="Arial" w:cs="Arial"/>
          <w:sz w:val="20"/>
          <w:szCs w:val="20"/>
          <w:lang w:eastAsia="nl-BE"/>
        </w:rPr>
        <w:t xml:space="preserve">pour </w:t>
      </w:r>
      <w:r w:rsidRPr="00154122">
        <w:rPr>
          <w:rFonts w:ascii="Arial" w:eastAsia="Calibri" w:hAnsi="Arial" w:cs="Arial"/>
          <w:sz w:val="20"/>
          <w:szCs w:val="20"/>
          <w:lang w:eastAsia="nl-BE"/>
        </w:rPr>
        <w:t>évalu</w:t>
      </w:r>
      <w:r w:rsidR="009D48CE" w:rsidRPr="00154122">
        <w:rPr>
          <w:rFonts w:ascii="Arial" w:eastAsia="Calibri" w:hAnsi="Arial" w:cs="Arial"/>
          <w:sz w:val="20"/>
          <w:szCs w:val="20"/>
          <w:lang w:eastAsia="nl-BE"/>
        </w:rPr>
        <w:t>er</w:t>
      </w:r>
      <w:r w:rsidRPr="00154122">
        <w:rPr>
          <w:rFonts w:ascii="Arial" w:eastAsia="Calibri" w:hAnsi="Arial" w:cs="Arial"/>
          <w:sz w:val="20"/>
          <w:szCs w:val="20"/>
          <w:lang w:eastAsia="nl-BE"/>
        </w:rPr>
        <w:t xml:space="preserve"> </w:t>
      </w:r>
      <w:r w:rsidR="009D48CE" w:rsidRPr="00154122">
        <w:rPr>
          <w:rFonts w:ascii="Arial" w:eastAsia="Calibri" w:hAnsi="Arial" w:cs="Arial"/>
          <w:sz w:val="20"/>
          <w:szCs w:val="20"/>
          <w:lang w:eastAsia="nl-BE"/>
        </w:rPr>
        <w:t>la convention</w:t>
      </w:r>
      <w:r w:rsidRPr="00154122">
        <w:rPr>
          <w:rFonts w:ascii="Arial" w:eastAsia="Calibri" w:hAnsi="Arial" w:cs="Arial"/>
          <w:sz w:val="20"/>
          <w:szCs w:val="20"/>
          <w:lang w:eastAsia="nl-BE"/>
        </w:rPr>
        <w:t xml:space="preserve"> et</w:t>
      </w:r>
      <w:r w:rsidR="005B2A60" w:rsidRPr="00154122">
        <w:rPr>
          <w:rFonts w:ascii="Arial" w:eastAsia="Calibri" w:hAnsi="Arial" w:cs="Arial"/>
          <w:sz w:val="20"/>
          <w:szCs w:val="20"/>
          <w:lang w:eastAsia="nl-BE"/>
        </w:rPr>
        <w:t xml:space="preserve"> </w:t>
      </w:r>
      <w:r w:rsidR="00D45873" w:rsidRPr="00154122">
        <w:rPr>
          <w:rFonts w:ascii="Arial" w:eastAsia="Calibri" w:hAnsi="Arial" w:cs="Arial"/>
          <w:sz w:val="20"/>
          <w:szCs w:val="20"/>
          <w:lang w:eastAsia="nl-BE"/>
        </w:rPr>
        <w:t>sensibiliser</w:t>
      </w:r>
      <w:r w:rsidR="00D45873" w:rsidRPr="00154122">
        <w:rPr>
          <w:rFonts w:ascii="Arial" w:eastAsia="Calibri" w:hAnsi="Arial" w:cs="Arial"/>
          <w:sz w:val="20"/>
          <w:szCs w:val="20"/>
          <w:shd w:val="clear" w:color="auto" w:fill="E2EFD9" w:themeFill="accent6" w:themeFillTint="33"/>
          <w:lang w:eastAsia="nl-BE"/>
        </w:rPr>
        <w:t xml:space="preserve"> </w:t>
      </w:r>
      <w:r w:rsidR="00A64784" w:rsidRPr="00154122">
        <w:rPr>
          <w:rFonts w:ascii="Arial" w:eastAsia="Calibri" w:hAnsi="Arial" w:cs="Arial"/>
          <w:sz w:val="20"/>
          <w:szCs w:val="20"/>
          <w:lang w:eastAsia="nl-BE"/>
        </w:rPr>
        <w:t>les bénéficiaires</w:t>
      </w:r>
      <w:r w:rsidR="00A64784" w:rsidRPr="00154122">
        <w:rPr>
          <w:rFonts w:ascii="Arial" w:eastAsia="Times New Roman" w:hAnsi="Arial" w:cs="Arial"/>
          <w:sz w:val="20"/>
          <w:szCs w:val="20"/>
        </w:rPr>
        <w:t xml:space="preserve"> </w:t>
      </w:r>
      <w:r w:rsidRPr="00154122">
        <w:rPr>
          <w:rFonts w:ascii="Arial" w:eastAsia="Times New Roman" w:hAnsi="Arial" w:cs="Arial"/>
          <w:sz w:val="20"/>
          <w:szCs w:val="20"/>
        </w:rPr>
        <w:t>à participer à cette étude.</w:t>
      </w:r>
    </w:p>
    <w:p w14:paraId="3ABF393F" w14:textId="33756C01" w:rsidR="008C519D" w:rsidRPr="00154122" w:rsidRDefault="008C519D" w:rsidP="00061E6E">
      <w:pPr>
        <w:spacing w:after="200" w:line="276" w:lineRule="auto"/>
        <w:ind w:right="424"/>
        <w:contextualSpacing/>
        <w:jc w:val="both"/>
        <w:rPr>
          <w:rFonts w:ascii="Arial" w:eastAsia="Times New Roman" w:hAnsi="Arial" w:cs="Arial"/>
          <w:sz w:val="20"/>
          <w:szCs w:val="20"/>
        </w:rPr>
      </w:pPr>
    </w:p>
    <w:p w14:paraId="3ABD29C5" w14:textId="77777777" w:rsidR="00061E6E" w:rsidRPr="00154122" w:rsidRDefault="00061E6E" w:rsidP="008C519D">
      <w:pPr>
        <w:rPr>
          <w:rFonts w:ascii="Arial" w:eastAsia="Times New Roman" w:hAnsi="Arial" w:cs="Arial"/>
          <w:sz w:val="20"/>
          <w:szCs w:val="20"/>
        </w:rPr>
      </w:pPr>
    </w:p>
    <w:p w14:paraId="519AF445" w14:textId="77777777" w:rsidR="008C519D" w:rsidRPr="00154122" w:rsidRDefault="008C519D" w:rsidP="008C519D">
      <w:pPr>
        <w:spacing w:after="0" w:line="276" w:lineRule="auto"/>
        <w:jc w:val="center"/>
        <w:rPr>
          <w:rFonts w:ascii="Arial" w:eastAsia="Times New Roman" w:hAnsi="Arial" w:cs="Arial"/>
          <w:b/>
          <w:sz w:val="20"/>
          <w:szCs w:val="20"/>
        </w:rPr>
      </w:pPr>
      <w:r w:rsidRPr="00154122">
        <w:rPr>
          <w:rFonts w:ascii="Arial" w:eastAsia="Times New Roman" w:hAnsi="Arial" w:cs="Arial"/>
          <w:b/>
          <w:sz w:val="20"/>
          <w:szCs w:val="20"/>
        </w:rPr>
        <w:t>Processus d'orientation, de consultation et de rapport</w:t>
      </w:r>
    </w:p>
    <w:p w14:paraId="4099DA13" w14:textId="65996064" w:rsidR="008C519D" w:rsidRPr="00154122" w:rsidRDefault="008C519D" w:rsidP="008C519D">
      <w:pPr>
        <w:spacing w:after="0" w:line="276" w:lineRule="auto"/>
        <w:rPr>
          <w:rFonts w:ascii="Arial" w:eastAsia="Times New Roman" w:hAnsi="Arial" w:cs="Arial"/>
          <w:sz w:val="20"/>
          <w:szCs w:val="20"/>
        </w:rPr>
      </w:pPr>
    </w:p>
    <w:p w14:paraId="4813D1D1" w14:textId="77777777" w:rsidR="00061E6E" w:rsidRPr="00154122" w:rsidRDefault="00061E6E" w:rsidP="008C519D">
      <w:pPr>
        <w:spacing w:after="0" w:line="276" w:lineRule="auto"/>
        <w:rPr>
          <w:rFonts w:ascii="Arial" w:eastAsia="Times New Roman" w:hAnsi="Arial" w:cs="Arial"/>
          <w:sz w:val="20"/>
          <w:szCs w:val="20"/>
        </w:rPr>
      </w:pPr>
    </w:p>
    <w:p w14:paraId="694FF107" w14:textId="4169C64C" w:rsidR="008C519D" w:rsidRPr="00154122" w:rsidRDefault="008C519D" w:rsidP="003313AA">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w:t>
      </w:r>
      <w:r w:rsidR="008B40C0" w:rsidRPr="00154122">
        <w:rPr>
          <w:rFonts w:ascii="Arial" w:eastAsia="Calibri" w:hAnsi="Arial" w:cs="Arial"/>
          <w:b/>
          <w:sz w:val="20"/>
          <w:szCs w:val="20"/>
          <w:lang w:eastAsia="nl-BE"/>
        </w:rPr>
        <w:t>1</w:t>
      </w:r>
      <w:r w:rsidR="00D45873" w:rsidRPr="00154122">
        <w:rPr>
          <w:rFonts w:ascii="Arial" w:eastAsia="Calibri" w:hAnsi="Arial" w:cs="Arial"/>
          <w:b/>
          <w:sz w:val="20"/>
          <w:szCs w:val="20"/>
          <w:lang w:eastAsia="nl-BE"/>
        </w:rPr>
        <w:t>2</w:t>
      </w:r>
    </w:p>
    <w:p w14:paraId="064D4220" w14:textId="500C5D57" w:rsidR="008C519D" w:rsidRPr="00154122" w:rsidRDefault="008C519D" w:rsidP="008C519D">
      <w:pPr>
        <w:spacing w:after="0" w:line="276" w:lineRule="auto"/>
        <w:rPr>
          <w:rFonts w:ascii="Arial" w:eastAsia="Times New Roman" w:hAnsi="Arial" w:cs="Arial"/>
          <w:sz w:val="20"/>
          <w:szCs w:val="20"/>
        </w:rPr>
      </w:pPr>
      <w:r w:rsidRPr="00154122">
        <w:rPr>
          <w:rFonts w:ascii="Arial" w:eastAsia="Times New Roman" w:hAnsi="Arial" w:cs="Arial"/>
          <w:sz w:val="20"/>
          <w:szCs w:val="20"/>
        </w:rPr>
        <w:t>Pour organiser les soins psychologiques dans le cadre de ces 2 fonctions</w:t>
      </w:r>
      <w:r w:rsidR="00015E6C" w:rsidRPr="00154122">
        <w:rPr>
          <w:rFonts w:ascii="Arial" w:eastAsia="Times New Roman" w:hAnsi="Arial" w:cs="Arial"/>
          <w:sz w:val="20"/>
          <w:szCs w:val="20"/>
        </w:rPr>
        <w:t xml:space="preserve"> visées dans la présente convention</w:t>
      </w:r>
      <w:r w:rsidRPr="00154122">
        <w:rPr>
          <w:rFonts w:ascii="Arial" w:eastAsia="Times New Roman" w:hAnsi="Arial" w:cs="Arial"/>
          <w:sz w:val="20"/>
          <w:szCs w:val="20"/>
        </w:rPr>
        <w:t xml:space="preserve">, les processus suivants s'appliquent : </w:t>
      </w:r>
    </w:p>
    <w:p w14:paraId="42F0172F" w14:textId="5E049F8B" w:rsidR="001A3BD3" w:rsidRPr="00154122" w:rsidRDefault="008C519D" w:rsidP="001A3BD3">
      <w:pPr>
        <w:numPr>
          <w:ilvl w:val="0"/>
          <w:numId w:val="1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La demande peut se faire à l'initiative du bénéficiaire lui-même, de son entourage ou après son orientation par un acteur de l’aide ou de soins ;</w:t>
      </w:r>
    </w:p>
    <w:p w14:paraId="005D2CC4" w14:textId="77777777" w:rsidR="001A3BD3" w:rsidRPr="00154122" w:rsidRDefault="001A3BD3" w:rsidP="001A3BD3">
      <w:pPr>
        <w:pStyle w:val="Lijstalinea"/>
        <w:rPr>
          <w:rFonts w:ascii="Arial" w:eastAsia="Calibri" w:hAnsi="Arial" w:cs="Arial"/>
          <w:sz w:val="20"/>
          <w:szCs w:val="20"/>
          <w:highlight w:val="yellow"/>
          <w:lang w:eastAsia="nl-BE"/>
        </w:rPr>
      </w:pPr>
    </w:p>
    <w:p w14:paraId="47C6F644" w14:textId="731E71E6" w:rsidR="004B2EB7" w:rsidRPr="00154122" w:rsidRDefault="00015E6C" w:rsidP="004B2EB7">
      <w:pPr>
        <w:pStyle w:val="Lijstalinea"/>
        <w:numPr>
          <w:ilvl w:val="0"/>
          <w:numId w:val="1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En fonction des accords de réseau conclus, l</w:t>
      </w:r>
      <w:r w:rsidR="008C519D" w:rsidRPr="00154122">
        <w:rPr>
          <w:rFonts w:ascii="Arial" w:eastAsia="Calibri" w:hAnsi="Arial" w:cs="Arial"/>
          <w:sz w:val="20"/>
          <w:szCs w:val="20"/>
          <w:lang w:eastAsia="nl-BE"/>
        </w:rPr>
        <w:t xml:space="preserve">es prestataires de soins psychologiques de première ligne sont directement et facilement accessibles sur les sites locaux. Dès le départ, ils établissent avec des acteurs de soin de la première ligne un bilan fonctionnel et, par le biais d'un maximum d'interventions, ils travaillent de manière solidaire à l'auto-soin et à la résilience. </w:t>
      </w:r>
      <w:r w:rsidR="004B2EB7" w:rsidRPr="00154122">
        <w:rPr>
          <w:rFonts w:ascii="Arial" w:eastAsia="Calibri" w:hAnsi="Arial" w:cs="Arial"/>
          <w:sz w:val="20"/>
          <w:szCs w:val="20"/>
          <w:lang w:eastAsia="nl-BE"/>
        </w:rPr>
        <w:t>En cas de soins psychologiques spécialisés, l'établissement d'un bilan fonctionnel est une condition de l’intervention conformément à l'article 6, paragraphe 1, 3°.</w:t>
      </w:r>
    </w:p>
    <w:p w14:paraId="0C62F602" w14:textId="77777777" w:rsidR="004B2EB7" w:rsidRPr="00154122" w:rsidRDefault="004B2EB7" w:rsidP="004B2EB7">
      <w:pPr>
        <w:pStyle w:val="Lijstalinea"/>
        <w:rPr>
          <w:rFonts w:ascii="Arial" w:eastAsia="Calibri" w:hAnsi="Arial" w:cs="Arial"/>
          <w:sz w:val="20"/>
          <w:szCs w:val="20"/>
          <w:lang w:eastAsia="nl-BE"/>
        </w:rPr>
      </w:pPr>
    </w:p>
    <w:p w14:paraId="767BD821" w14:textId="0BFEC48C" w:rsidR="008C519D" w:rsidRPr="00154122" w:rsidRDefault="008C519D" w:rsidP="004B2EB7">
      <w:pPr>
        <w:pStyle w:val="Lijstalinea"/>
        <w:numPr>
          <w:ilvl w:val="0"/>
          <w:numId w:val="1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 tout moment du parcours, une séance peut être utilisée pour (ré)orienter la personne ou la guider vers une prise en charge plus coordonnée comme un autre prestataire de soins de première ligne ou vers des soins psychologiques spécialisés ou encore des soins spécialisés vers des soins psychologiques de première ligne. Cela peut se faire dans le cadre d'une séance conjointe avec bénéficiaire et son entourage et un autre </w:t>
      </w:r>
      <w:r w:rsidR="003E6BD5" w:rsidRPr="00154122">
        <w:rPr>
          <w:rFonts w:ascii="Arial" w:eastAsia="Calibri" w:hAnsi="Arial" w:cs="Arial"/>
          <w:sz w:val="20"/>
          <w:szCs w:val="20"/>
          <w:lang w:eastAsia="nl-BE"/>
        </w:rPr>
        <w:t>dispensateur d’</w:t>
      </w:r>
      <w:r w:rsidRPr="00154122">
        <w:rPr>
          <w:rFonts w:ascii="Arial" w:eastAsia="Calibri" w:hAnsi="Arial" w:cs="Arial"/>
          <w:sz w:val="20"/>
          <w:szCs w:val="20"/>
          <w:lang w:eastAsia="nl-BE"/>
        </w:rPr>
        <w:t xml:space="preserve">aide </w:t>
      </w:r>
      <w:r w:rsidR="003E6BD5" w:rsidRPr="00154122">
        <w:rPr>
          <w:rFonts w:ascii="Arial" w:eastAsia="Calibri" w:hAnsi="Arial" w:cs="Arial"/>
          <w:sz w:val="20"/>
          <w:szCs w:val="20"/>
          <w:lang w:eastAsia="nl-BE"/>
        </w:rPr>
        <w:t xml:space="preserve">ou </w:t>
      </w:r>
      <w:r w:rsidRPr="00154122">
        <w:rPr>
          <w:rFonts w:ascii="Arial" w:eastAsia="Calibri" w:hAnsi="Arial" w:cs="Arial"/>
          <w:sz w:val="20"/>
          <w:szCs w:val="20"/>
          <w:lang w:eastAsia="nl-BE"/>
        </w:rPr>
        <w:t>d</w:t>
      </w:r>
      <w:r w:rsidR="003E6BD5" w:rsidRPr="00154122">
        <w:rPr>
          <w:rFonts w:ascii="Arial" w:eastAsia="Calibri" w:hAnsi="Arial" w:cs="Arial"/>
          <w:sz w:val="20"/>
          <w:szCs w:val="20"/>
          <w:lang w:eastAsia="nl-BE"/>
        </w:rPr>
        <w:t>e</w:t>
      </w:r>
      <w:r w:rsidRPr="00154122">
        <w:rPr>
          <w:rFonts w:ascii="Arial" w:eastAsia="Calibri" w:hAnsi="Arial" w:cs="Arial"/>
          <w:sz w:val="20"/>
          <w:szCs w:val="20"/>
          <w:lang w:eastAsia="nl-BE"/>
        </w:rPr>
        <w:t xml:space="preserve"> soins ;</w:t>
      </w:r>
    </w:p>
    <w:p w14:paraId="081F5A62" w14:textId="1AB63913" w:rsidR="008C519D" w:rsidRPr="00154122" w:rsidRDefault="008C519D" w:rsidP="003E6BD5">
      <w:pPr>
        <w:numPr>
          <w:ilvl w:val="0"/>
          <w:numId w:val="1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Si une intervention psychologique de première ligne a lieu, est interrompue</w:t>
      </w:r>
      <w:r w:rsidR="00A64784" w:rsidRPr="00154122">
        <w:rPr>
          <w:rFonts w:ascii="Arial" w:eastAsia="Calibri" w:hAnsi="Arial" w:cs="Arial"/>
          <w:sz w:val="20"/>
          <w:szCs w:val="20"/>
          <w:lang w:eastAsia="nl-BE"/>
        </w:rPr>
        <w:t xml:space="preserve">/terminée </w:t>
      </w:r>
      <w:r w:rsidRPr="00154122">
        <w:rPr>
          <w:rFonts w:ascii="Arial" w:eastAsia="Calibri" w:hAnsi="Arial" w:cs="Arial"/>
          <w:sz w:val="20"/>
          <w:szCs w:val="20"/>
          <w:lang w:eastAsia="nl-BE"/>
        </w:rPr>
        <w:t xml:space="preserve">ou </w:t>
      </w:r>
      <w:r w:rsidR="00A64784" w:rsidRPr="00154122">
        <w:rPr>
          <w:rFonts w:ascii="Arial" w:eastAsia="Calibri" w:hAnsi="Arial" w:cs="Arial"/>
          <w:sz w:val="20"/>
          <w:szCs w:val="20"/>
          <w:lang w:eastAsia="nl-BE"/>
        </w:rPr>
        <w:t xml:space="preserve">si une </w:t>
      </w:r>
      <w:r w:rsidRPr="00154122">
        <w:rPr>
          <w:rFonts w:ascii="Arial" w:eastAsia="Calibri" w:hAnsi="Arial" w:cs="Arial"/>
          <w:sz w:val="20"/>
          <w:szCs w:val="20"/>
          <w:lang w:eastAsia="nl-BE"/>
        </w:rPr>
        <w:t>orient</w:t>
      </w:r>
      <w:r w:rsidR="00A64784" w:rsidRPr="00154122">
        <w:rPr>
          <w:rFonts w:ascii="Arial" w:eastAsia="Calibri" w:hAnsi="Arial" w:cs="Arial"/>
          <w:sz w:val="20"/>
          <w:szCs w:val="20"/>
          <w:lang w:eastAsia="nl-BE"/>
        </w:rPr>
        <w:t>ation est faite</w:t>
      </w:r>
      <w:r w:rsidRPr="00154122">
        <w:rPr>
          <w:rFonts w:ascii="Arial" w:eastAsia="Calibri" w:hAnsi="Arial" w:cs="Arial"/>
          <w:sz w:val="20"/>
          <w:szCs w:val="20"/>
          <w:lang w:eastAsia="nl-BE"/>
        </w:rPr>
        <w:t xml:space="preserve"> vers des soins de santé mentale spécialisés, dans l'intérêt du bénéficiaire et sous réserve de son accord ou de celui de </w:t>
      </w:r>
      <w:r w:rsidR="008B5193" w:rsidRPr="00154122">
        <w:rPr>
          <w:rFonts w:ascii="Arial" w:eastAsia="Calibri" w:hAnsi="Arial" w:cs="Arial"/>
          <w:sz w:val="20"/>
          <w:szCs w:val="20"/>
          <w:lang w:eastAsia="nl-BE"/>
        </w:rPr>
        <w:t>son(</w:t>
      </w:r>
      <w:r w:rsidRPr="00154122">
        <w:rPr>
          <w:rFonts w:ascii="Arial" w:eastAsia="Calibri" w:hAnsi="Arial" w:cs="Arial"/>
          <w:sz w:val="20"/>
          <w:szCs w:val="20"/>
          <w:lang w:eastAsia="nl-BE"/>
        </w:rPr>
        <w:t>ses</w:t>
      </w:r>
      <w:r w:rsidR="008B5193" w:rsidRPr="00154122">
        <w:rPr>
          <w:rFonts w:ascii="Arial" w:eastAsia="Calibri" w:hAnsi="Arial" w:cs="Arial"/>
          <w:sz w:val="20"/>
          <w:szCs w:val="20"/>
          <w:lang w:eastAsia="nl-BE"/>
        </w:rPr>
        <w:t>)</w:t>
      </w:r>
      <w:r w:rsidRPr="00154122">
        <w:rPr>
          <w:rFonts w:ascii="Arial" w:eastAsia="Calibri" w:hAnsi="Arial" w:cs="Arial"/>
          <w:sz w:val="20"/>
          <w:szCs w:val="20"/>
          <w:lang w:eastAsia="nl-BE"/>
        </w:rPr>
        <w:t xml:space="preserve"> parent</w:t>
      </w:r>
      <w:r w:rsidR="008B5193" w:rsidRPr="00154122">
        <w:rPr>
          <w:rFonts w:ascii="Arial" w:eastAsia="Calibri" w:hAnsi="Arial" w:cs="Arial"/>
          <w:sz w:val="20"/>
          <w:szCs w:val="20"/>
          <w:lang w:eastAsia="nl-BE"/>
        </w:rPr>
        <w:t>(</w:t>
      </w:r>
      <w:r w:rsidRPr="00154122">
        <w:rPr>
          <w:rFonts w:ascii="Arial" w:eastAsia="Calibri" w:hAnsi="Arial" w:cs="Arial"/>
          <w:sz w:val="20"/>
          <w:szCs w:val="20"/>
          <w:lang w:eastAsia="nl-BE"/>
        </w:rPr>
        <w:t>s</w:t>
      </w:r>
      <w:r w:rsidR="008B5193" w:rsidRPr="00154122">
        <w:rPr>
          <w:rFonts w:ascii="Arial" w:eastAsia="Calibri" w:hAnsi="Arial" w:cs="Arial"/>
          <w:sz w:val="20"/>
          <w:szCs w:val="20"/>
          <w:lang w:eastAsia="nl-BE"/>
        </w:rPr>
        <w:t>)</w:t>
      </w:r>
      <w:r w:rsidRPr="00154122">
        <w:rPr>
          <w:rFonts w:ascii="Arial" w:eastAsia="Calibri" w:hAnsi="Arial" w:cs="Arial"/>
          <w:sz w:val="20"/>
          <w:szCs w:val="20"/>
          <w:lang w:eastAsia="nl-BE"/>
        </w:rPr>
        <w:t xml:space="preserve"> ou de son tuteur légal, il doit y avoir au cours de/à la fin de l'intervention ou après l'orientation, une communication avec le médecin détenteur du DMG ou la pratique de groupe de médecins généralistes détenant le DMG pour l'informer du soutien/de l’orientation et/ou pour discuter du suivi et/ou fournir des soins de suivi appropriés ;</w:t>
      </w:r>
    </w:p>
    <w:p w14:paraId="35DB26C3" w14:textId="2FD2AC30" w:rsidR="008C519D" w:rsidRPr="00154122" w:rsidRDefault="008C519D" w:rsidP="00225CC7">
      <w:pPr>
        <w:numPr>
          <w:ilvl w:val="0"/>
          <w:numId w:val="1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Si le bilan fonctionnel indique qu’un traitement dans le cadre de soins spécialisés est indiqué, la personne </w:t>
      </w:r>
      <w:r w:rsidR="004B2EB7" w:rsidRPr="00154122">
        <w:rPr>
          <w:rFonts w:ascii="Arial" w:eastAsia="Calibri" w:hAnsi="Arial" w:cs="Arial"/>
          <w:sz w:val="20"/>
          <w:szCs w:val="20"/>
          <w:lang w:eastAsia="nl-BE"/>
        </w:rPr>
        <w:t>est mise en contact avec le</w:t>
      </w:r>
      <w:r w:rsidRPr="00154122">
        <w:rPr>
          <w:rFonts w:ascii="Arial" w:eastAsia="Calibri" w:hAnsi="Arial" w:cs="Arial"/>
          <w:sz w:val="20"/>
          <w:szCs w:val="20"/>
          <w:lang w:eastAsia="nl-BE"/>
        </w:rPr>
        <w:t xml:space="preserve"> réseau de soins ambulatoires spécialisés en santé mentale</w:t>
      </w:r>
      <w:r w:rsidR="007D5014" w:rsidRPr="00154122">
        <w:rPr>
          <w:rFonts w:ascii="Arial" w:eastAsia="Calibri" w:hAnsi="Arial" w:cs="Arial"/>
          <w:sz w:val="20"/>
          <w:szCs w:val="20"/>
          <w:lang w:eastAsia="nl-BE"/>
        </w:rPr>
        <w:t xml:space="preserve">. </w:t>
      </w:r>
      <w:r w:rsidRPr="00154122">
        <w:rPr>
          <w:rFonts w:ascii="Arial" w:eastAsia="Calibri" w:hAnsi="Arial" w:cs="Arial"/>
          <w:sz w:val="20"/>
          <w:szCs w:val="20"/>
          <w:lang w:eastAsia="nl-BE"/>
        </w:rPr>
        <w:t xml:space="preserve"> </w:t>
      </w:r>
      <w:r w:rsidR="00CA183E" w:rsidRPr="00154122">
        <w:rPr>
          <w:rFonts w:ascii="Arial" w:eastAsia="Calibri" w:hAnsi="Arial" w:cs="Arial"/>
          <w:sz w:val="20"/>
          <w:szCs w:val="20"/>
        </w:rPr>
        <w:t xml:space="preserve"> Le bénéficiaire est soutenu par le réseau, conformément aux accords du réseau, afin de pouvoir joindre dans les plus brefs délais les différents psychologues/orthopédagogues cliniciens spécialisés du réseau qui proposent les soins psychologiques spécialisés qui lui conviennent (selon le bilan fonctionnel). </w:t>
      </w:r>
    </w:p>
    <w:p w14:paraId="243D7BC7" w14:textId="11913D2F" w:rsidR="008C519D" w:rsidRPr="00154122" w:rsidRDefault="008C519D" w:rsidP="003E6BD5">
      <w:pPr>
        <w:numPr>
          <w:ilvl w:val="0"/>
          <w:numId w:val="11"/>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Au cours de la série de soins psychologiques spécialisés individuels, une évaluation intermédiaire est effectuée par le biais du bilan fonctionnel, tel qu'il a été établi lors de la demande et de la (ré)orientation. </w:t>
      </w:r>
    </w:p>
    <w:p w14:paraId="65C234D7" w14:textId="28B0A815" w:rsidR="008C519D" w:rsidRPr="00154122" w:rsidRDefault="008C519D" w:rsidP="003E6BD5">
      <w:pPr>
        <w:spacing w:before="240" w:after="0" w:line="276" w:lineRule="auto"/>
        <w:ind w:left="709"/>
        <w:jc w:val="both"/>
        <w:rPr>
          <w:rFonts w:ascii="Arial" w:eastAsia="Calibri" w:hAnsi="Arial" w:cs="Arial"/>
          <w:sz w:val="20"/>
          <w:szCs w:val="20"/>
          <w:lang w:eastAsia="nl-BE"/>
        </w:rPr>
      </w:pPr>
      <w:r w:rsidRPr="00154122">
        <w:rPr>
          <w:rFonts w:ascii="Arial" w:eastAsia="Calibri" w:hAnsi="Arial" w:cs="Arial"/>
          <w:sz w:val="20"/>
          <w:szCs w:val="20"/>
          <w:lang w:eastAsia="nl-BE"/>
        </w:rPr>
        <w:t>Si l’évaluation intermédiaire montre qu’un renforcement de la prise en charge spécialisée est nécessaire, une concertation (en ligne ou en face à face) peut être prévue pour le bénéficiaire. Cette concertation multidisciplinaire coordonne diverses interventions cliniques autour et en coopération avec le bénéficiaire et son entourage, et implique au moins trois prestataires de soins (par exemple, un psychiatre, un médecin généraliste, un spécialiste des soins psychologiques). Cette concertation ne peut avoir lieu qu’après avoir obtenu l’autorisation du bénéficiaire, de s</w:t>
      </w:r>
      <w:r w:rsidR="00D45873" w:rsidRPr="00154122">
        <w:rPr>
          <w:rFonts w:ascii="Arial" w:eastAsia="Calibri" w:hAnsi="Arial" w:cs="Arial"/>
          <w:sz w:val="20"/>
          <w:szCs w:val="20"/>
          <w:lang w:eastAsia="nl-BE"/>
        </w:rPr>
        <w:t>on (s</w:t>
      </w:r>
      <w:r w:rsidRPr="00154122">
        <w:rPr>
          <w:rFonts w:ascii="Arial" w:eastAsia="Calibri" w:hAnsi="Arial" w:cs="Arial"/>
          <w:sz w:val="20"/>
          <w:szCs w:val="20"/>
          <w:lang w:eastAsia="nl-BE"/>
        </w:rPr>
        <w:t>es</w:t>
      </w:r>
      <w:r w:rsidR="00D45873" w:rsidRPr="00154122">
        <w:rPr>
          <w:rFonts w:ascii="Arial" w:eastAsia="Calibri" w:hAnsi="Arial" w:cs="Arial"/>
          <w:sz w:val="20"/>
          <w:szCs w:val="20"/>
          <w:lang w:eastAsia="nl-BE"/>
        </w:rPr>
        <w:t>)</w:t>
      </w:r>
      <w:r w:rsidRPr="00154122">
        <w:rPr>
          <w:rFonts w:ascii="Arial" w:eastAsia="Calibri" w:hAnsi="Arial" w:cs="Arial"/>
          <w:sz w:val="20"/>
          <w:szCs w:val="20"/>
          <w:lang w:eastAsia="nl-BE"/>
        </w:rPr>
        <w:t xml:space="preserve"> parent</w:t>
      </w:r>
      <w:r w:rsidR="00D45873" w:rsidRPr="00154122">
        <w:rPr>
          <w:rFonts w:ascii="Arial" w:eastAsia="Calibri" w:hAnsi="Arial" w:cs="Arial"/>
          <w:sz w:val="20"/>
          <w:szCs w:val="20"/>
          <w:lang w:eastAsia="nl-BE"/>
        </w:rPr>
        <w:t>(</w:t>
      </w:r>
      <w:r w:rsidRPr="00154122">
        <w:rPr>
          <w:rFonts w:ascii="Arial" w:eastAsia="Calibri" w:hAnsi="Arial" w:cs="Arial"/>
          <w:sz w:val="20"/>
          <w:szCs w:val="20"/>
          <w:lang w:eastAsia="nl-BE"/>
        </w:rPr>
        <w:t>s</w:t>
      </w:r>
      <w:r w:rsidR="00D45873" w:rsidRPr="00154122">
        <w:rPr>
          <w:rFonts w:ascii="Arial" w:eastAsia="Calibri" w:hAnsi="Arial" w:cs="Arial"/>
          <w:sz w:val="20"/>
          <w:szCs w:val="20"/>
          <w:lang w:eastAsia="nl-BE"/>
        </w:rPr>
        <w:t>)</w:t>
      </w:r>
      <w:r w:rsidRPr="00154122">
        <w:rPr>
          <w:rFonts w:ascii="Arial" w:eastAsia="Calibri" w:hAnsi="Arial" w:cs="Arial"/>
          <w:sz w:val="20"/>
          <w:szCs w:val="20"/>
          <w:lang w:eastAsia="nl-BE"/>
        </w:rPr>
        <w:t xml:space="preserve"> ou de son tuteur légal. </w:t>
      </w:r>
      <w:r w:rsidR="00D45873" w:rsidRPr="00154122">
        <w:rPr>
          <w:rFonts w:ascii="Arial" w:eastAsia="Calibri" w:hAnsi="Arial" w:cs="Arial"/>
          <w:sz w:val="20"/>
          <w:szCs w:val="20"/>
          <w:lang w:eastAsia="nl-BE"/>
        </w:rPr>
        <w:t>Cette concertation dure au moins 60 minutes. Un rapport est présenté. Cette consultation peut être facturée au maximum une fois par période de 12 mois par bénéficiaire</w:t>
      </w:r>
      <w:r w:rsidRPr="00154122">
        <w:rPr>
          <w:rFonts w:ascii="Arial" w:eastAsia="Calibri" w:hAnsi="Arial" w:cs="Arial"/>
          <w:sz w:val="20"/>
          <w:szCs w:val="20"/>
          <w:lang w:eastAsia="nl-BE"/>
        </w:rPr>
        <w:t>.</w:t>
      </w:r>
    </w:p>
    <w:p w14:paraId="4286D671" w14:textId="0BE4F0D8" w:rsidR="008C519D" w:rsidRPr="00154122" w:rsidRDefault="008C519D" w:rsidP="003E6BD5">
      <w:pPr>
        <w:spacing w:before="240" w:after="0" w:line="276" w:lineRule="auto"/>
        <w:ind w:left="709"/>
        <w:jc w:val="both"/>
        <w:rPr>
          <w:rFonts w:ascii="Arial" w:eastAsia="Calibri" w:hAnsi="Arial" w:cs="Arial"/>
          <w:sz w:val="20"/>
          <w:szCs w:val="20"/>
          <w:lang w:eastAsia="nl-BE"/>
        </w:rPr>
      </w:pPr>
      <w:r w:rsidRPr="00154122">
        <w:rPr>
          <w:rFonts w:ascii="Arial" w:eastAsia="Calibri" w:hAnsi="Arial" w:cs="Arial"/>
          <w:sz w:val="20"/>
          <w:szCs w:val="20"/>
          <w:lang w:eastAsia="nl-BE"/>
        </w:rPr>
        <w:t>Cette concertation est complémentaire à la concertation multidisciplinaire facilitée par les entités dans le cadre de l'élaboration du plan de soins et d'accompagnement qui coordonne diverses interventions cliniques autour et en partenariat avec le bénéficiaire et son entourage.</w:t>
      </w:r>
    </w:p>
    <w:p w14:paraId="49DD7BA6" w14:textId="77777777" w:rsidR="008C519D" w:rsidRPr="00154122" w:rsidRDefault="008C519D" w:rsidP="003E6BD5">
      <w:pPr>
        <w:numPr>
          <w:ilvl w:val="0"/>
          <w:numId w:val="11"/>
        </w:numPr>
        <w:spacing w:before="240" w:after="0" w:line="276" w:lineRule="auto"/>
        <w:jc w:val="both"/>
        <w:rPr>
          <w:rFonts w:ascii="Arial" w:eastAsia="Times New Roman" w:hAnsi="Arial" w:cs="Arial"/>
          <w:sz w:val="20"/>
          <w:szCs w:val="20"/>
        </w:rPr>
      </w:pPr>
      <w:r w:rsidRPr="00154122">
        <w:rPr>
          <w:rFonts w:ascii="Arial" w:eastAsia="Calibri" w:hAnsi="Arial" w:cs="Arial"/>
          <w:sz w:val="20"/>
          <w:szCs w:val="20"/>
          <w:lang w:eastAsia="nl-BE"/>
        </w:rPr>
        <w:t>Des informations sur les droits des patients et les coordonnées des médiateurs, des associations de patients et de familles seront mises à la disposition du bénéficiaire et/ou de son entourage</w:t>
      </w:r>
      <w:r w:rsidRPr="00154122">
        <w:rPr>
          <w:rFonts w:ascii="Arial" w:eastAsia="Times New Roman" w:hAnsi="Arial" w:cs="Arial"/>
          <w:sz w:val="20"/>
          <w:szCs w:val="20"/>
        </w:rPr>
        <w:t>.</w:t>
      </w:r>
    </w:p>
    <w:p w14:paraId="50DD7DE6" w14:textId="77777777" w:rsidR="008C519D" w:rsidRPr="00154122" w:rsidRDefault="008C519D" w:rsidP="008C519D">
      <w:pPr>
        <w:tabs>
          <w:tab w:val="left" w:pos="5285"/>
        </w:tabs>
        <w:spacing w:after="0" w:line="276" w:lineRule="auto"/>
        <w:rPr>
          <w:rFonts w:ascii="Arial" w:eastAsia="Times New Roman" w:hAnsi="Arial" w:cs="Arial"/>
          <w:b/>
          <w:sz w:val="20"/>
          <w:szCs w:val="20"/>
        </w:rPr>
      </w:pPr>
    </w:p>
    <w:p w14:paraId="5C33BE4A" w14:textId="53548F2B" w:rsidR="008C519D" w:rsidRPr="00154122" w:rsidRDefault="008C519D" w:rsidP="008C519D">
      <w:pPr>
        <w:tabs>
          <w:tab w:val="left" w:pos="5285"/>
        </w:tabs>
        <w:spacing w:after="0" w:line="276" w:lineRule="auto"/>
        <w:rPr>
          <w:rFonts w:ascii="Arial" w:eastAsia="Times New Roman" w:hAnsi="Arial" w:cs="Arial"/>
          <w:b/>
          <w:sz w:val="20"/>
          <w:szCs w:val="20"/>
        </w:rPr>
      </w:pPr>
    </w:p>
    <w:p w14:paraId="0763087D" w14:textId="1EB5EAB3" w:rsidR="00061E6E" w:rsidRPr="00154122" w:rsidRDefault="00061E6E" w:rsidP="008C519D">
      <w:pPr>
        <w:tabs>
          <w:tab w:val="left" w:pos="5285"/>
        </w:tabs>
        <w:spacing w:after="0" w:line="276" w:lineRule="auto"/>
        <w:rPr>
          <w:rFonts w:ascii="Arial" w:eastAsia="Times New Roman" w:hAnsi="Arial" w:cs="Arial"/>
          <w:b/>
          <w:sz w:val="20"/>
          <w:szCs w:val="20"/>
        </w:rPr>
      </w:pPr>
    </w:p>
    <w:p w14:paraId="4817FFA3" w14:textId="77777777" w:rsidR="008C519D" w:rsidRPr="00154122" w:rsidRDefault="008C519D" w:rsidP="008C519D">
      <w:pPr>
        <w:tabs>
          <w:tab w:val="left" w:pos="5285"/>
        </w:tabs>
        <w:spacing w:after="0" w:line="276" w:lineRule="auto"/>
        <w:jc w:val="center"/>
        <w:rPr>
          <w:rFonts w:ascii="Arial" w:eastAsia="Times New Roman" w:hAnsi="Arial" w:cs="Arial"/>
          <w:b/>
          <w:sz w:val="20"/>
          <w:szCs w:val="20"/>
        </w:rPr>
      </w:pPr>
      <w:r w:rsidRPr="00154122">
        <w:rPr>
          <w:rFonts w:ascii="Arial" w:eastAsia="Times New Roman" w:hAnsi="Arial" w:cs="Arial"/>
          <w:b/>
          <w:sz w:val="20"/>
          <w:szCs w:val="20"/>
        </w:rPr>
        <w:t>Règles de cumul</w:t>
      </w:r>
    </w:p>
    <w:p w14:paraId="5BB6F97D" w14:textId="43314E42" w:rsidR="008C519D" w:rsidRPr="00154122" w:rsidRDefault="008C519D" w:rsidP="008C519D">
      <w:pPr>
        <w:tabs>
          <w:tab w:val="left" w:pos="5285"/>
        </w:tabs>
        <w:spacing w:after="0" w:line="276" w:lineRule="auto"/>
        <w:rPr>
          <w:rFonts w:ascii="Arial" w:eastAsia="Times New Roman" w:hAnsi="Arial" w:cs="Arial"/>
          <w:sz w:val="20"/>
          <w:szCs w:val="20"/>
        </w:rPr>
      </w:pPr>
    </w:p>
    <w:p w14:paraId="55940461" w14:textId="77777777" w:rsidR="003313AA" w:rsidRPr="00154122" w:rsidRDefault="003313AA" w:rsidP="008C519D">
      <w:pPr>
        <w:tabs>
          <w:tab w:val="left" w:pos="5285"/>
        </w:tabs>
        <w:spacing w:after="0" w:line="276" w:lineRule="auto"/>
        <w:rPr>
          <w:rFonts w:ascii="Arial" w:eastAsia="Times New Roman" w:hAnsi="Arial" w:cs="Arial"/>
          <w:sz w:val="20"/>
          <w:szCs w:val="20"/>
        </w:rPr>
      </w:pPr>
    </w:p>
    <w:p w14:paraId="158E121F" w14:textId="7B4E02C7" w:rsidR="008C519D" w:rsidRPr="00154122" w:rsidRDefault="008C519D" w:rsidP="003313AA">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 xml:space="preserve">Article </w:t>
      </w:r>
      <w:r w:rsidR="008B40C0" w:rsidRPr="00154122">
        <w:rPr>
          <w:rFonts w:ascii="Arial" w:eastAsia="Calibri" w:hAnsi="Arial" w:cs="Arial"/>
          <w:b/>
          <w:sz w:val="20"/>
          <w:szCs w:val="20"/>
          <w:lang w:eastAsia="nl-BE"/>
        </w:rPr>
        <w:t>1</w:t>
      </w:r>
      <w:r w:rsidR="00D45873" w:rsidRPr="00154122">
        <w:rPr>
          <w:rFonts w:ascii="Arial" w:eastAsia="Calibri" w:hAnsi="Arial" w:cs="Arial"/>
          <w:b/>
          <w:sz w:val="20"/>
          <w:szCs w:val="20"/>
          <w:lang w:eastAsia="nl-BE"/>
        </w:rPr>
        <w:t>3</w:t>
      </w:r>
      <w:r w:rsidRPr="00154122">
        <w:rPr>
          <w:rFonts w:ascii="Arial" w:eastAsia="Calibri" w:hAnsi="Arial" w:cs="Arial"/>
          <w:b/>
          <w:sz w:val="20"/>
          <w:szCs w:val="20"/>
          <w:lang w:eastAsia="nl-BE"/>
        </w:rPr>
        <w:t>.</w:t>
      </w:r>
    </w:p>
    <w:p w14:paraId="408D47A5" w14:textId="77777777" w:rsidR="008C519D" w:rsidRPr="00154122" w:rsidRDefault="008C519D" w:rsidP="008C519D">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Seule une séance psychologique ou une intervention de groupe par jour et par bénéficiaire est remboursable, à l’exception d’une séance avec les parents.</w:t>
      </w:r>
    </w:p>
    <w:p w14:paraId="07025425" w14:textId="77777777" w:rsidR="008C519D" w:rsidRPr="00154122" w:rsidRDefault="008C519D" w:rsidP="008C519D">
      <w:pPr>
        <w:spacing w:after="0" w:line="276" w:lineRule="auto"/>
        <w:jc w:val="both"/>
        <w:rPr>
          <w:rFonts w:ascii="Arial" w:eastAsia="Times New Roman" w:hAnsi="Arial" w:cs="Arial"/>
          <w:sz w:val="20"/>
          <w:szCs w:val="20"/>
        </w:rPr>
      </w:pPr>
    </w:p>
    <w:p w14:paraId="7F62C2B0" w14:textId="29BC8746" w:rsidR="008C519D" w:rsidRPr="00154122" w:rsidRDefault="008C519D" w:rsidP="00883298">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Le remboursement de la concertation multidisciplinaire prévu à l'article </w:t>
      </w:r>
      <w:r w:rsidR="008B40C0" w:rsidRPr="00154122">
        <w:rPr>
          <w:rFonts w:ascii="Arial" w:eastAsia="Times New Roman" w:hAnsi="Arial" w:cs="Arial"/>
          <w:sz w:val="20"/>
          <w:szCs w:val="20"/>
        </w:rPr>
        <w:t>1</w:t>
      </w:r>
      <w:r w:rsidR="00230790" w:rsidRPr="00154122">
        <w:rPr>
          <w:rFonts w:ascii="Arial" w:eastAsia="Times New Roman" w:hAnsi="Arial" w:cs="Arial"/>
          <w:sz w:val="20"/>
          <w:szCs w:val="20"/>
        </w:rPr>
        <w:t>2</w:t>
      </w:r>
      <w:r w:rsidRPr="00154122">
        <w:rPr>
          <w:rFonts w:ascii="Arial" w:eastAsia="Times New Roman" w:hAnsi="Arial" w:cs="Arial"/>
          <w:sz w:val="20"/>
          <w:szCs w:val="20"/>
        </w:rPr>
        <w:t>, 6° n'est pas cumulable avec d'autres remboursements de concertation.</w:t>
      </w:r>
    </w:p>
    <w:p w14:paraId="69CD05F5" w14:textId="796A81D6" w:rsidR="008C519D" w:rsidRPr="00154122" w:rsidRDefault="008C519D" w:rsidP="008C519D">
      <w:pPr>
        <w:spacing w:after="0" w:line="276" w:lineRule="auto"/>
        <w:rPr>
          <w:rFonts w:ascii="Arial" w:eastAsia="Times New Roman" w:hAnsi="Arial" w:cs="Arial"/>
          <w:sz w:val="20"/>
          <w:szCs w:val="20"/>
        </w:rPr>
      </w:pPr>
    </w:p>
    <w:p w14:paraId="6F2852E1" w14:textId="526D35FE" w:rsidR="00061E6E" w:rsidRPr="00154122" w:rsidRDefault="00061E6E">
      <w:pPr>
        <w:rPr>
          <w:rFonts w:ascii="Arial" w:eastAsia="Times New Roman" w:hAnsi="Arial" w:cs="Arial"/>
          <w:sz w:val="20"/>
          <w:szCs w:val="20"/>
        </w:rPr>
      </w:pPr>
    </w:p>
    <w:p w14:paraId="232A4730" w14:textId="6A6760AA" w:rsidR="00C7344C" w:rsidRPr="00154122" w:rsidRDefault="00D577AD" w:rsidP="00C7344C">
      <w:pPr>
        <w:spacing w:line="276" w:lineRule="auto"/>
        <w:jc w:val="center"/>
        <w:rPr>
          <w:rFonts w:ascii="Arial" w:eastAsia="Times New Roman" w:hAnsi="Arial" w:cs="Arial"/>
          <w:b/>
          <w:sz w:val="20"/>
          <w:szCs w:val="20"/>
        </w:rPr>
      </w:pPr>
      <w:r w:rsidRPr="00154122">
        <w:rPr>
          <w:rFonts w:ascii="Arial" w:eastAsia="Times New Roman" w:hAnsi="Arial" w:cs="Arial"/>
          <w:b/>
          <w:sz w:val="20"/>
          <w:szCs w:val="20"/>
        </w:rPr>
        <w:t xml:space="preserve">Processus de </w:t>
      </w:r>
      <w:r w:rsidR="005B3588" w:rsidRPr="00154122">
        <w:rPr>
          <w:rFonts w:ascii="Arial" w:eastAsia="Times New Roman" w:hAnsi="Arial" w:cs="Arial"/>
          <w:b/>
          <w:sz w:val="20"/>
          <w:szCs w:val="20"/>
        </w:rPr>
        <w:t>remboursement</w:t>
      </w:r>
    </w:p>
    <w:p w14:paraId="3A1B3C75" w14:textId="77777777" w:rsidR="00061E6E" w:rsidRPr="00154122" w:rsidRDefault="00061E6E" w:rsidP="00C7344C">
      <w:pPr>
        <w:spacing w:after="0" w:line="276" w:lineRule="auto"/>
        <w:rPr>
          <w:rFonts w:ascii="Arial" w:eastAsia="Times New Roman" w:hAnsi="Arial" w:cs="Arial"/>
          <w:b/>
          <w:sz w:val="20"/>
          <w:szCs w:val="20"/>
        </w:rPr>
      </w:pPr>
    </w:p>
    <w:p w14:paraId="27F9BA7B" w14:textId="15779104" w:rsidR="00C7344C" w:rsidRPr="00154122" w:rsidRDefault="00C7344C" w:rsidP="003313AA">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Article 1</w:t>
      </w:r>
      <w:r w:rsidR="00D45873" w:rsidRPr="00154122">
        <w:rPr>
          <w:rFonts w:ascii="Arial" w:eastAsia="Calibri" w:hAnsi="Arial" w:cs="Arial"/>
          <w:b/>
          <w:sz w:val="20"/>
          <w:szCs w:val="20"/>
          <w:lang w:eastAsia="nl-BE"/>
        </w:rPr>
        <w:t>4</w:t>
      </w:r>
    </w:p>
    <w:p w14:paraId="65E9B554" w14:textId="781C3046" w:rsidR="001628CB" w:rsidRPr="00154122" w:rsidRDefault="001628CB" w:rsidP="001628C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 psychologue orthopédagogue clinicien </w:t>
      </w:r>
      <w:r w:rsidR="00377212" w:rsidRPr="00154122">
        <w:rPr>
          <w:rFonts w:ascii="Arial" w:eastAsia="Times New Roman" w:hAnsi="Arial" w:cs="Arial"/>
          <w:sz w:val="20"/>
          <w:szCs w:val="20"/>
        </w:rPr>
        <w:t xml:space="preserve">atteste </w:t>
      </w:r>
      <w:r w:rsidRPr="00154122">
        <w:rPr>
          <w:rFonts w:ascii="Arial" w:eastAsia="Times New Roman" w:hAnsi="Arial" w:cs="Arial"/>
          <w:sz w:val="20"/>
          <w:szCs w:val="20"/>
        </w:rPr>
        <w:t xml:space="preserve">les </w:t>
      </w:r>
      <w:r w:rsidR="00714B5A" w:rsidRPr="00154122">
        <w:rPr>
          <w:rFonts w:ascii="Arial" w:eastAsia="Times New Roman" w:hAnsi="Arial" w:cs="Arial"/>
          <w:sz w:val="20"/>
          <w:szCs w:val="20"/>
        </w:rPr>
        <w:t>prestations</w:t>
      </w:r>
      <w:r w:rsidR="00377212" w:rsidRPr="00154122">
        <w:rPr>
          <w:rFonts w:ascii="Arial" w:eastAsia="Times New Roman" w:hAnsi="Arial" w:cs="Arial"/>
          <w:sz w:val="20"/>
          <w:szCs w:val="20"/>
        </w:rPr>
        <w:t>/</w:t>
      </w:r>
      <w:r w:rsidRPr="00154122">
        <w:rPr>
          <w:rFonts w:ascii="Arial" w:eastAsia="Times New Roman" w:hAnsi="Arial" w:cs="Arial"/>
          <w:sz w:val="20"/>
          <w:szCs w:val="20"/>
        </w:rPr>
        <w:t>missions qu'il a effectués, les données des autres prestataires de soins et d’aide participant aux séances de groupe ou à la consultation pluridisciplinaire</w:t>
      </w:r>
      <w:r w:rsidR="00377212" w:rsidRPr="00154122">
        <w:rPr>
          <w:rFonts w:ascii="Arial" w:eastAsia="Times New Roman" w:hAnsi="Arial" w:cs="Arial"/>
          <w:sz w:val="20"/>
          <w:szCs w:val="20"/>
        </w:rPr>
        <w:t>, des données relatives à l'établissement d'un bilan fonctionnel en cas</w:t>
      </w:r>
      <w:r w:rsidR="00377212" w:rsidRPr="00154122">
        <w:rPr>
          <w:rFonts w:ascii="Arial" w:eastAsia="Times New Roman" w:hAnsi="Arial" w:cs="Arial"/>
          <w:sz w:val="20"/>
          <w:szCs w:val="20"/>
          <w:shd w:val="clear" w:color="auto" w:fill="E2EFD9" w:themeFill="accent6" w:themeFillTint="33"/>
        </w:rPr>
        <w:t xml:space="preserve"> </w:t>
      </w:r>
      <w:r w:rsidR="00377212" w:rsidRPr="00154122">
        <w:rPr>
          <w:rFonts w:ascii="Arial" w:eastAsia="Times New Roman" w:hAnsi="Arial" w:cs="Arial"/>
          <w:sz w:val="20"/>
          <w:szCs w:val="20"/>
        </w:rPr>
        <w:t>de soins spécialisés</w:t>
      </w:r>
      <w:r w:rsidRPr="00154122">
        <w:rPr>
          <w:rFonts w:ascii="Arial" w:eastAsia="Times New Roman" w:hAnsi="Arial" w:cs="Arial"/>
          <w:sz w:val="20"/>
          <w:szCs w:val="20"/>
        </w:rPr>
        <w:t xml:space="preserve"> et les interventions personnelles collectées dans l'application web qui sera mise à disposition par les organismes assureurs via l'ASBL IM à partir du 1er octobre 2021 dans un environnement sécurisé approuvé par le comité de sécurité informatique. </w:t>
      </w:r>
    </w:p>
    <w:p w14:paraId="1E62B86B" w14:textId="0DFC03A9" w:rsidR="00377212" w:rsidRPr="00154122" w:rsidRDefault="00377212" w:rsidP="001628CB">
      <w:pPr>
        <w:spacing w:after="200" w:line="276" w:lineRule="auto"/>
        <w:ind w:right="424"/>
        <w:contextualSpacing/>
        <w:jc w:val="both"/>
        <w:rPr>
          <w:rFonts w:ascii="Arial" w:eastAsia="Times New Roman" w:hAnsi="Arial" w:cs="Arial"/>
          <w:sz w:val="20"/>
          <w:szCs w:val="20"/>
        </w:rPr>
      </w:pPr>
    </w:p>
    <w:p w14:paraId="18252165" w14:textId="7F1447BC" w:rsidR="00377212" w:rsidRPr="00154122" w:rsidRDefault="00377212" w:rsidP="00377212">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Les </w:t>
      </w:r>
      <w:r w:rsidR="00166D78" w:rsidRPr="00154122">
        <w:rPr>
          <w:rFonts w:ascii="Arial" w:eastAsia="Times New Roman" w:hAnsi="Arial" w:cs="Arial"/>
          <w:sz w:val="20"/>
          <w:szCs w:val="20"/>
        </w:rPr>
        <w:t>moyens financiers</w:t>
      </w:r>
      <w:r w:rsidRPr="00154122">
        <w:rPr>
          <w:rFonts w:ascii="Arial" w:eastAsia="Times New Roman" w:hAnsi="Arial" w:cs="Arial"/>
          <w:sz w:val="20"/>
          <w:szCs w:val="20"/>
        </w:rPr>
        <w:t xml:space="preserve"> nécessaires au remboursement des </w:t>
      </w:r>
      <w:r w:rsidR="00714B5A" w:rsidRPr="00154122">
        <w:rPr>
          <w:rFonts w:ascii="Arial" w:eastAsia="Times New Roman" w:hAnsi="Arial" w:cs="Arial"/>
          <w:sz w:val="20"/>
          <w:szCs w:val="20"/>
        </w:rPr>
        <w:t>prestations</w:t>
      </w:r>
      <w:r w:rsidRPr="00154122">
        <w:rPr>
          <w:rFonts w:ascii="Arial" w:eastAsia="Times New Roman" w:hAnsi="Arial" w:cs="Arial"/>
          <w:sz w:val="20"/>
          <w:szCs w:val="20"/>
        </w:rPr>
        <w:t xml:space="preserve">/missions attestées seront </w:t>
      </w:r>
      <w:r w:rsidR="001A3BD3" w:rsidRPr="00154122">
        <w:rPr>
          <w:rFonts w:ascii="Arial" w:eastAsia="Times New Roman" w:hAnsi="Arial" w:cs="Arial"/>
          <w:sz w:val="20"/>
          <w:szCs w:val="20"/>
        </w:rPr>
        <w:t xml:space="preserve">versés à l’hôpital perceptrice </w:t>
      </w:r>
      <w:r w:rsidRPr="00154122">
        <w:rPr>
          <w:rFonts w:ascii="Arial" w:eastAsia="Times New Roman" w:hAnsi="Arial" w:cs="Arial"/>
          <w:sz w:val="20"/>
          <w:szCs w:val="20"/>
        </w:rPr>
        <w:t>par l'ASBL IM.</w:t>
      </w:r>
    </w:p>
    <w:p w14:paraId="51DE50AD" w14:textId="77777777" w:rsidR="001628CB" w:rsidRPr="00154122" w:rsidRDefault="001628CB" w:rsidP="001628CB">
      <w:pPr>
        <w:spacing w:after="200" w:line="276" w:lineRule="auto"/>
        <w:ind w:right="424"/>
        <w:contextualSpacing/>
        <w:jc w:val="both"/>
        <w:rPr>
          <w:rFonts w:ascii="Arial" w:eastAsia="Times New Roman" w:hAnsi="Arial" w:cs="Arial"/>
          <w:sz w:val="20"/>
          <w:szCs w:val="20"/>
        </w:rPr>
      </w:pPr>
    </w:p>
    <w:p w14:paraId="58C9CBAC" w14:textId="72E906C4" w:rsidR="001628CB" w:rsidRPr="00154122" w:rsidRDefault="00714B5A" w:rsidP="001628C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En vue du remboursement des prestations/missions effectués, l’hôpital qui </w:t>
      </w:r>
      <w:r w:rsidR="00166D78" w:rsidRPr="00154122">
        <w:rPr>
          <w:rFonts w:ascii="Arial" w:eastAsia="Times New Roman" w:hAnsi="Arial" w:cs="Arial"/>
          <w:sz w:val="20"/>
          <w:szCs w:val="20"/>
        </w:rPr>
        <w:t xml:space="preserve">perçoit les moyens financiers </w:t>
      </w:r>
      <w:r w:rsidRPr="00154122">
        <w:rPr>
          <w:rFonts w:ascii="Arial" w:eastAsia="Times New Roman" w:hAnsi="Arial" w:cs="Arial"/>
          <w:sz w:val="20"/>
          <w:szCs w:val="20"/>
        </w:rPr>
        <w:t xml:space="preserve">à accès à </w:t>
      </w:r>
      <w:r w:rsidR="00166D78" w:rsidRPr="00154122">
        <w:rPr>
          <w:rFonts w:ascii="Arial" w:eastAsia="Times New Roman" w:hAnsi="Arial" w:cs="Arial"/>
          <w:sz w:val="20"/>
          <w:szCs w:val="20"/>
        </w:rPr>
        <w:t>ces données</w:t>
      </w:r>
      <w:r w:rsidRPr="00154122">
        <w:rPr>
          <w:rFonts w:ascii="Arial" w:eastAsia="Times New Roman" w:hAnsi="Arial" w:cs="Arial"/>
          <w:sz w:val="20"/>
          <w:szCs w:val="20"/>
        </w:rPr>
        <w:t>.</w:t>
      </w:r>
    </w:p>
    <w:p w14:paraId="5097629F" w14:textId="77777777" w:rsidR="001628CB" w:rsidRPr="00154122" w:rsidRDefault="001628CB" w:rsidP="001628CB">
      <w:pPr>
        <w:spacing w:after="200" w:line="276" w:lineRule="auto"/>
        <w:ind w:right="424"/>
        <w:contextualSpacing/>
        <w:jc w:val="both"/>
        <w:rPr>
          <w:rFonts w:ascii="Arial" w:eastAsia="Times New Roman" w:hAnsi="Arial" w:cs="Arial"/>
          <w:sz w:val="20"/>
          <w:szCs w:val="20"/>
        </w:rPr>
      </w:pPr>
    </w:p>
    <w:p w14:paraId="5AAF3F22" w14:textId="35EC4C00" w:rsidR="001628CB" w:rsidRPr="00154122" w:rsidRDefault="001628CB" w:rsidP="001628C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 psychologue/orthopédagogue clinicien </w:t>
      </w:r>
      <w:r w:rsidR="00714B5A" w:rsidRPr="00154122">
        <w:rPr>
          <w:rFonts w:ascii="Arial" w:eastAsia="Times New Roman" w:hAnsi="Arial" w:cs="Arial"/>
          <w:sz w:val="20"/>
          <w:szCs w:val="20"/>
        </w:rPr>
        <w:t>atteste</w:t>
      </w:r>
      <w:r w:rsidR="001A3BD3" w:rsidRPr="00154122">
        <w:rPr>
          <w:rFonts w:ascii="Arial" w:eastAsia="Times New Roman" w:hAnsi="Arial" w:cs="Arial"/>
          <w:sz w:val="20"/>
          <w:szCs w:val="20"/>
        </w:rPr>
        <w:t>/facture</w:t>
      </w:r>
      <w:r w:rsidR="00714B5A" w:rsidRPr="00154122">
        <w:rPr>
          <w:rFonts w:ascii="Arial" w:eastAsia="Times New Roman" w:hAnsi="Arial" w:cs="Arial"/>
          <w:sz w:val="20"/>
          <w:szCs w:val="20"/>
        </w:rPr>
        <w:t xml:space="preserve"> par bénéficiaire </w:t>
      </w:r>
      <w:r w:rsidRPr="00154122">
        <w:rPr>
          <w:rFonts w:ascii="Arial" w:eastAsia="Times New Roman" w:hAnsi="Arial" w:cs="Arial"/>
          <w:sz w:val="20"/>
          <w:szCs w:val="20"/>
        </w:rPr>
        <w:t xml:space="preserve">les </w:t>
      </w:r>
      <w:r w:rsidR="00714B5A" w:rsidRPr="00154122">
        <w:rPr>
          <w:rFonts w:ascii="Arial" w:eastAsia="Times New Roman" w:hAnsi="Arial" w:cs="Arial"/>
          <w:sz w:val="20"/>
          <w:szCs w:val="20"/>
        </w:rPr>
        <w:t>prestations/</w:t>
      </w:r>
      <w:r w:rsidRPr="00154122">
        <w:rPr>
          <w:rFonts w:ascii="Arial" w:eastAsia="Times New Roman" w:hAnsi="Arial" w:cs="Arial"/>
          <w:sz w:val="20"/>
          <w:szCs w:val="20"/>
        </w:rPr>
        <w:t xml:space="preserve">prestations réalisés (via un système de pseudocodes) dans l'application web au plus tard le </w:t>
      </w:r>
      <w:r w:rsidR="007D5014" w:rsidRPr="00154122">
        <w:rPr>
          <w:rFonts w:ascii="Arial" w:eastAsia="Times New Roman" w:hAnsi="Arial" w:cs="Arial"/>
          <w:sz w:val="20"/>
          <w:szCs w:val="20"/>
        </w:rPr>
        <w:t>5</w:t>
      </w:r>
      <w:r w:rsidRPr="00154122">
        <w:rPr>
          <w:rFonts w:ascii="Arial" w:eastAsia="Times New Roman" w:hAnsi="Arial" w:cs="Arial"/>
          <w:sz w:val="20"/>
          <w:szCs w:val="20"/>
        </w:rPr>
        <w:t xml:space="preserve"> du mois suivant le mois auquel elles se rapportent. Les enregistrements des prestations saisis après cette date sont inclus dans la facturation du mois suivant. </w:t>
      </w:r>
    </w:p>
    <w:p w14:paraId="1015DF3C" w14:textId="77777777" w:rsidR="001628CB" w:rsidRPr="00154122" w:rsidRDefault="001628CB" w:rsidP="001628CB">
      <w:pPr>
        <w:spacing w:after="200" w:line="276" w:lineRule="auto"/>
        <w:ind w:right="424"/>
        <w:contextualSpacing/>
        <w:jc w:val="both"/>
        <w:rPr>
          <w:rFonts w:ascii="Arial" w:eastAsia="Times New Roman" w:hAnsi="Arial" w:cs="Arial"/>
          <w:sz w:val="20"/>
          <w:szCs w:val="20"/>
        </w:rPr>
      </w:pPr>
    </w:p>
    <w:p w14:paraId="3221B925" w14:textId="493974DE" w:rsidR="001628CB" w:rsidRPr="00154122" w:rsidRDefault="001628CB" w:rsidP="001628C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La liste des pseudocodes figure à l'annexe 1 d</w:t>
      </w:r>
      <w:r w:rsidR="00312053" w:rsidRPr="00154122">
        <w:rPr>
          <w:rFonts w:ascii="Arial" w:eastAsia="Times New Roman" w:hAnsi="Arial" w:cs="Arial"/>
          <w:sz w:val="20"/>
          <w:szCs w:val="20"/>
        </w:rPr>
        <w:t xml:space="preserve">e la </w:t>
      </w:r>
      <w:r w:rsidRPr="00154122">
        <w:rPr>
          <w:rFonts w:ascii="Arial" w:eastAsia="Times New Roman" w:hAnsi="Arial" w:cs="Arial"/>
          <w:sz w:val="20"/>
          <w:szCs w:val="20"/>
        </w:rPr>
        <w:t>présent</w:t>
      </w:r>
      <w:r w:rsidR="00312053" w:rsidRPr="00154122">
        <w:rPr>
          <w:rFonts w:ascii="Arial" w:eastAsia="Times New Roman" w:hAnsi="Arial" w:cs="Arial"/>
          <w:sz w:val="20"/>
          <w:szCs w:val="20"/>
        </w:rPr>
        <w:t>e</w:t>
      </w:r>
      <w:r w:rsidRPr="00154122">
        <w:rPr>
          <w:rFonts w:ascii="Arial" w:eastAsia="Times New Roman" w:hAnsi="Arial" w:cs="Arial"/>
          <w:sz w:val="20"/>
          <w:szCs w:val="20"/>
        </w:rPr>
        <w:t xml:space="preserve"> </w:t>
      </w:r>
      <w:r w:rsidR="00312053" w:rsidRPr="00154122">
        <w:rPr>
          <w:rFonts w:ascii="Arial" w:eastAsia="Times New Roman" w:hAnsi="Arial" w:cs="Arial"/>
          <w:sz w:val="20"/>
          <w:szCs w:val="20"/>
        </w:rPr>
        <w:t>convention</w:t>
      </w:r>
      <w:r w:rsidRPr="00154122">
        <w:rPr>
          <w:rFonts w:ascii="Arial" w:eastAsia="Times New Roman" w:hAnsi="Arial" w:cs="Arial"/>
          <w:sz w:val="20"/>
          <w:szCs w:val="20"/>
        </w:rPr>
        <w:t xml:space="preserve">. Tout ajout ou ajustement des pseudocodes sera publié sur le site web de l’INAMI. </w:t>
      </w:r>
    </w:p>
    <w:p w14:paraId="52C88AB2" w14:textId="77777777" w:rsidR="001628CB" w:rsidRPr="00154122" w:rsidRDefault="001628CB" w:rsidP="001628CB">
      <w:pPr>
        <w:spacing w:after="200" w:line="276" w:lineRule="auto"/>
        <w:ind w:right="424"/>
        <w:contextualSpacing/>
        <w:jc w:val="both"/>
        <w:rPr>
          <w:rFonts w:ascii="Arial" w:eastAsia="Times New Roman" w:hAnsi="Arial" w:cs="Arial"/>
          <w:sz w:val="20"/>
          <w:szCs w:val="20"/>
        </w:rPr>
      </w:pPr>
    </w:p>
    <w:p w14:paraId="727DA8BA" w14:textId="176098EB" w:rsidR="001628CB" w:rsidRPr="00154122" w:rsidRDefault="001628CB" w:rsidP="001628C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Les </w:t>
      </w:r>
      <w:r w:rsidR="00D070B8" w:rsidRPr="00154122">
        <w:rPr>
          <w:rFonts w:ascii="Arial" w:eastAsia="Times New Roman" w:hAnsi="Arial" w:cs="Arial"/>
          <w:sz w:val="20"/>
          <w:szCs w:val="20"/>
        </w:rPr>
        <w:t xml:space="preserve">dispensateurs d’aide et de soins </w:t>
      </w:r>
      <w:r w:rsidRPr="00154122">
        <w:rPr>
          <w:rFonts w:ascii="Arial" w:eastAsia="Times New Roman" w:hAnsi="Arial" w:cs="Arial"/>
          <w:sz w:val="20"/>
          <w:szCs w:val="20"/>
        </w:rPr>
        <w:t xml:space="preserve">individuels conservent dans leurs dossiers toutes les pièces justificatives des </w:t>
      </w:r>
      <w:r w:rsidR="00100C1C" w:rsidRPr="00154122">
        <w:rPr>
          <w:rFonts w:ascii="Arial" w:eastAsia="Times New Roman" w:hAnsi="Arial" w:cs="Arial"/>
          <w:sz w:val="20"/>
          <w:szCs w:val="20"/>
        </w:rPr>
        <w:t>prestations</w:t>
      </w:r>
      <w:r w:rsidRPr="00154122">
        <w:rPr>
          <w:rFonts w:ascii="Arial" w:eastAsia="Times New Roman" w:hAnsi="Arial" w:cs="Arial"/>
          <w:sz w:val="20"/>
          <w:szCs w:val="20"/>
        </w:rPr>
        <w:t xml:space="preserve">/missions </w:t>
      </w:r>
      <w:r w:rsidR="00714B5A" w:rsidRPr="00154122">
        <w:rPr>
          <w:rFonts w:ascii="Arial" w:eastAsia="Times New Roman" w:hAnsi="Arial" w:cs="Arial"/>
          <w:sz w:val="20"/>
          <w:szCs w:val="20"/>
        </w:rPr>
        <w:t>qu’ils ont attesté</w:t>
      </w:r>
      <w:r w:rsidRPr="00154122">
        <w:rPr>
          <w:rFonts w:ascii="Arial" w:eastAsia="Times New Roman" w:hAnsi="Arial" w:cs="Arial"/>
          <w:sz w:val="20"/>
          <w:szCs w:val="20"/>
        </w:rPr>
        <w:t xml:space="preserve">. </w:t>
      </w:r>
    </w:p>
    <w:p w14:paraId="6FD72A7D" w14:textId="77777777" w:rsidR="00792D1A" w:rsidRPr="00154122" w:rsidRDefault="00792D1A" w:rsidP="001628CB">
      <w:pPr>
        <w:spacing w:after="200" w:line="276" w:lineRule="auto"/>
        <w:ind w:right="424"/>
        <w:contextualSpacing/>
        <w:jc w:val="both"/>
        <w:rPr>
          <w:rFonts w:ascii="Arial" w:eastAsia="Times New Roman" w:hAnsi="Arial" w:cs="Arial"/>
          <w:sz w:val="20"/>
          <w:szCs w:val="20"/>
        </w:rPr>
      </w:pPr>
    </w:p>
    <w:p w14:paraId="0F828CBA" w14:textId="77777777" w:rsidR="00792D1A" w:rsidRPr="00154122" w:rsidRDefault="00792D1A" w:rsidP="00792D1A">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Les différents prestataires de soins/organisations enregistrent dans leur comptabilité sous une rubrique spécifique, les revenus de cette convention.</w:t>
      </w:r>
    </w:p>
    <w:p w14:paraId="59BECE25" w14:textId="77777777" w:rsidR="001628CB" w:rsidRPr="00154122" w:rsidRDefault="001628CB" w:rsidP="001628CB">
      <w:pPr>
        <w:spacing w:after="200" w:line="276" w:lineRule="auto"/>
        <w:ind w:right="424"/>
        <w:contextualSpacing/>
        <w:jc w:val="both"/>
        <w:rPr>
          <w:rFonts w:ascii="Arial" w:eastAsia="Times New Roman" w:hAnsi="Arial" w:cs="Arial"/>
          <w:sz w:val="20"/>
          <w:szCs w:val="20"/>
        </w:rPr>
      </w:pPr>
    </w:p>
    <w:p w14:paraId="07F754E9" w14:textId="1C9836A1" w:rsidR="001628CB" w:rsidRPr="00154122" w:rsidRDefault="001628CB" w:rsidP="00EF6E2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Sur la base des données </w:t>
      </w:r>
      <w:r w:rsidR="00714B5A" w:rsidRPr="00154122">
        <w:rPr>
          <w:rFonts w:ascii="Arial" w:eastAsia="Times New Roman" w:hAnsi="Arial" w:cs="Arial"/>
          <w:sz w:val="20"/>
          <w:szCs w:val="20"/>
        </w:rPr>
        <w:t>attestées</w:t>
      </w:r>
      <w:r w:rsidR="00EF6E2B" w:rsidRPr="00154122">
        <w:rPr>
          <w:rFonts w:ascii="Arial" w:eastAsia="Times New Roman" w:hAnsi="Arial" w:cs="Arial"/>
          <w:sz w:val="20"/>
          <w:szCs w:val="20"/>
        </w:rPr>
        <w:t>/facturées</w:t>
      </w:r>
      <w:r w:rsidR="00714B5A" w:rsidRPr="00154122">
        <w:rPr>
          <w:rFonts w:ascii="Arial" w:eastAsia="Times New Roman" w:hAnsi="Arial" w:cs="Arial"/>
          <w:sz w:val="20"/>
          <w:szCs w:val="20"/>
        </w:rPr>
        <w:t xml:space="preserve"> </w:t>
      </w:r>
      <w:r w:rsidRPr="00154122">
        <w:rPr>
          <w:rFonts w:ascii="Arial" w:eastAsia="Times New Roman" w:hAnsi="Arial" w:cs="Arial"/>
          <w:sz w:val="20"/>
          <w:szCs w:val="20"/>
        </w:rPr>
        <w:t xml:space="preserve">par le psychologue/orthopédagogue clinicien au plus tard le </w:t>
      </w:r>
      <w:r w:rsidR="00EF6E2B" w:rsidRPr="00154122">
        <w:rPr>
          <w:rFonts w:ascii="Arial" w:eastAsia="Times New Roman" w:hAnsi="Arial" w:cs="Arial"/>
          <w:sz w:val="20"/>
          <w:szCs w:val="20"/>
        </w:rPr>
        <w:t>5 du mois</w:t>
      </w:r>
      <w:r w:rsidRPr="00154122">
        <w:rPr>
          <w:rFonts w:ascii="Arial" w:eastAsia="Times New Roman" w:hAnsi="Arial" w:cs="Arial"/>
          <w:sz w:val="20"/>
          <w:szCs w:val="20"/>
        </w:rPr>
        <w:t xml:space="preserve">, compte tenu des </w:t>
      </w:r>
      <w:r w:rsidR="00312053" w:rsidRPr="00154122">
        <w:rPr>
          <w:rFonts w:ascii="Arial" w:eastAsia="Times New Roman" w:hAnsi="Arial" w:cs="Arial"/>
          <w:sz w:val="20"/>
          <w:szCs w:val="20"/>
        </w:rPr>
        <w:t>interventions</w:t>
      </w:r>
      <w:r w:rsidRPr="00154122">
        <w:rPr>
          <w:rFonts w:ascii="Arial" w:eastAsia="Times New Roman" w:hAnsi="Arial" w:cs="Arial"/>
          <w:sz w:val="20"/>
          <w:szCs w:val="20"/>
        </w:rPr>
        <w:t xml:space="preserve"> </w:t>
      </w:r>
      <w:r w:rsidR="00714B5A" w:rsidRPr="00154122">
        <w:rPr>
          <w:rFonts w:ascii="Arial" w:eastAsia="Times New Roman" w:hAnsi="Arial" w:cs="Arial"/>
          <w:sz w:val="20"/>
          <w:szCs w:val="20"/>
        </w:rPr>
        <w:t xml:space="preserve">et conditions </w:t>
      </w:r>
      <w:r w:rsidRPr="00154122">
        <w:rPr>
          <w:rFonts w:ascii="Arial" w:eastAsia="Times New Roman" w:hAnsi="Arial" w:cs="Arial"/>
          <w:sz w:val="20"/>
          <w:szCs w:val="20"/>
        </w:rPr>
        <w:t xml:space="preserve">visées </w:t>
      </w:r>
      <w:r w:rsidR="00714B5A" w:rsidRPr="00154122">
        <w:rPr>
          <w:rFonts w:ascii="Arial" w:eastAsia="Times New Roman" w:hAnsi="Arial" w:cs="Arial"/>
          <w:sz w:val="20"/>
          <w:szCs w:val="20"/>
        </w:rPr>
        <w:t>dans la présente convention</w:t>
      </w:r>
      <w:r w:rsidRPr="00154122">
        <w:rPr>
          <w:rFonts w:ascii="Arial" w:eastAsia="Times New Roman" w:hAnsi="Arial" w:cs="Arial"/>
          <w:sz w:val="20"/>
          <w:szCs w:val="20"/>
        </w:rPr>
        <w:t xml:space="preserve">, le réseau </w:t>
      </w:r>
      <w:r w:rsidR="00792D1A" w:rsidRPr="00154122">
        <w:rPr>
          <w:rFonts w:ascii="Arial" w:eastAsia="Times New Roman" w:hAnsi="Arial" w:cs="Arial"/>
          <w:sz w:val="20"/>
          <w:szCs w:val="20"/>
        </w:rPr>
        <w:t>paye</w:t>
      </w:r>
      <w:r w:rsidR="00714B5A" w:rsidRPr="00154122">
        <w:rPr>
          <w:rFonts w:ascii="Arial" w:eastAsia="Times New Roman" w:hAnsi="Arial" w:cs="Arial"/>
          <w:sz w:val="20"/>
          <w:szCs w:val="20"/>
        </w:rPr>
        <w:t xml:space="preserve"> </w:t>
      </w:r>
      <w:r w:rsidRPr="00154122">
        <w:rPr>
          <w:rFonts w:ascii="Arial" w:eastAsia="Times New Roman" w:hAnsi="Arial" w:cs="Arial"/>
          <w:sz w:val="20"/>
          <w:szCs w:val="20"/>
        </w:rPr>
        <w:t>les psychologues/orthopédagogues cliniciens</w:t>
      </w:r>
      <w:r w:rsidR="00792D1A" w:rsidRPr="00154122">
        <w:rPr>
          <w:rFonts w:ascii="Arial" w:eastAsia="Times New Roman" w:hAnsi="Arial" w:cs="Arial"/>
          <w:sz w:val="20"/>
          <w:szCs w:val="20"/>
        </w:rPr>
        <w:t>, les organisations agréées</w:t>
      </w:r>
      <w:r w:rsidRPr="00154122">
        <w:rPr>
          <w:rFonts w:ascii="Arial" w:eastAsia="Times New Roman" w:hAnsi="Arial" w:cs="Arial"/>
          <w:sz w:val="20"/>
          <w:szCs w:val="20"/>
        </w:rPr>
        <w:t xml:space="preserve"> ou </w:t>
      </w:r>
      <w:r w:rsidR="00792D1A" w:rsidRPr="00154122">
        <w:rPr>
          <w:rFonts w:ascii="Arial" w:eastAsia="Times New Roman" w:hAnsi="Arial" w:cs="Arial"/>
          <w:sz w:val="20"/>
          <w:szCs w:val="20"/>
        </w:rPr>
        <w:t xml:space="preserve">les </w:t>
      </w:r>
      <w:r w:rsidRPr="00154122">
        <w:rPr>
          <w:rFonts w:ascii="Arial" w:eastAsia="Times New Roman" w:hAnsi="Arial" w:cs="Arial"/>
          <w:sz w:val="20"/>
          <w:szCs w:val="20"/>
        </w:rPr>
        <w:t xml:space="preserve">autres prestataires de soins au plus tard </w:t>
      </w:r>
      <w:r w:rsidR="00714B5A" w:rsidRPr="00154122">
        <w:rPr>
          <w:rFonts w:ascii="Arial" w:eastAsia="Times New Roman" w:hAnsi="Arial" w:cs="Arial"/>
          <w:sz w:val="20"/>
          <w:szCs w:val="20"/>
        </w:rPr>
        <w:t>à la fin du mois au cours duquel l’attestation</w:t>
      </w:r>
      <w:r w:rsidR="00EF6E2B" w:rsidRPr="00154122">
        <w:rPr>
          <w:rFonts w:ascii="Arial" w:eastAsia="Times New Roman" w:hAnsi="Arial" w:cs="Arial"/>
          <w:sz w:val="20"/>
          <w:szCs w:val="20"/>
        </w:rPr>
        <w:t>/facturation</w:t>
      </w:r>
      <w:r w:rsidR="00714B5A" w:rsidRPr="00154122">
        <w:rPr>
          <w:rFonts w:ascii="Arial" w:eastAsia="Times New Roman" w:hAnsi="Arial" w:cs="Arial"/>
          <w:sz w:val="20"/>
          <w:szCs w:val="20"/>
        </w:rPr>
        <w:t xml:space="preserve"> a été faite</w:t>
      </w:r>
      <w:r w:rsidRPr="00154122">
        <w:rPr>
          <w:rFonts w:ascii="Arial" w:eastAsia="Times New Roman" w:hAnsi="Arial" w:cs="Arial"/>
          <w:sz w:val="20"/>
          <w:szCs w:val="20"/>
        </w:rPr>
        <w:t>.</w:t>
      </w:r>
    </w:p>
    <w:p w14:paraId="39335F35" w14:textId="77777777" w:rsidR="0005453C" w:rsidRPr="00154122" w:rsidRDefault="0005453C" w:rsidP="001628CB">
      <w:pPr>
        <w:spacing w:after="200" w:line="276" w:lineRule="auto"/>
        <w:ind w:right="424"/>
        <w:contextualSpacing/>
        <w:jc w:val="both"/>
        <w:rPr>
          <w:rFonts w:ascii="Arial" w:eastAsia="Times New Roman" w:hAnsi="Arial" w:cs="Arial"/>
          <w:sz w:val="20"/>
          <w:szCs w:val="20"/>
        </w:rPr>
      </w:pPr>
    </w:p>
    <w:p w14:paraId="127FB704" w14:textId="402DB381" w:rsidR="001628CB" w:rsidRPr="00154122" w:rsidRDefault="001628CB" w:rsidP="001628CB">
      <w:pPr>
        <w:spacing w:after="200" w:line="276" w:lineRule="auto"/>
        <w:ind w:right="424"/>
        <w:contextualSpacing/>
        <w:jc w:val="both"/>
        <w:rPr>
          <w:rFonts w:ascii="Arial" w:eastAsia="Times New Roman" w:hAnsi="Arial" w:cs="Arial"/>
          <w:sz w:val="20"/>
          <w:szCs w:val="20"/>
        </w:rPr>
      </w:pPr>
      <w:r w:rsidRPr="00154122">
        <w:rPr>
          <w:rFonts w:ascii="Arial" w:eastAsia="Times New Roman" w:hAnsi="Arial" w:cs="Arial"/>
          <w:sz w:val="20"/>
          <w:szCs w:val="20"/>
        </w:rPr>
        <w:t xml:space="preserve">En plus de </w:t>
      </w:r>
      <w:r w:rsidR="00714B5A" w:rsidRPr="00154122">
        <w:rPr>
          <w:rFonts w:ascii="Arial" w:eastAsia="Times New Roman" w:hAnsi="Arial" w:cs="Arial"/>
          <w:sz w:val="20"/>
          <w:szCs w:val="20"/>
        </w:rPr>
        <w:t>l’attestation</w:t>
      </w:r>
      <w:r w:rsidR="00EF6E2B" w:rsidRPr="00154122">
        <w:rPr>
          <w:rFonts w:ascii="Arial" w:eastAsia="Times New Roman" w:hAnsi="Arial" w:cs="Arial"/>
          <w:sz w:val="20"/>
          <w:szCs w:val="20"/>
        </w:rPr>
        <w:t>/facturation</w:t>
      </w:r>
      <w:r w:rsidR="00714B5A" w:rsidRPr="00154122">
        <w:rPr>
          <w:rFonts w:ascii="Arial" w:eastAsia="Times New Roman" w:hAnsi="Arial" w:cs="Arial"/>
          <w:sz w:val="20"/>
          <w:szCs w:val="20"/>
        </w:rPr>
        <w:t xml:space="preserve"> </w:t>
      </w:r>
      <w:r w:rsidRPr="00154122">
        <w:rPr>
          <w:rFonts w:ascii="Arial" w:eastAsia="Times New Roman" w:hAnsi="Arial" w:cs="Arial"/>
          <w:sz w:val="20"/>
          <w:szCs w:val="20"/>
        </w:rPr>
        <w:t xml:space="preserve">des prestations/missions, l'application web permet : </w:t>
      </w:r>
    </w:p>
    <w:p w14:paraId="489CC95A" w14:textId="0271F636" w:rsidR="001628CB" w:rsidRPr="00154122" w:rsidRDefault="001628CB" w:rsidP="00A853F6">
      <w:pPr>
        <w:numPr>
          <w:ilvl w:val="0"/>
          <w:numId w:val="27"/>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que le psychologue/orthopédagogue clinicien puisse prendre connaissance des données d'assurabilité du patient, du nombre de séances qui ont déjà été communiquées et du fait qu'une consultation multidisciplinaire a déjà eu lieu ;</w:t>
      </w:r>
    </w:p>
    <w:p w14:paraId="185418AB" w14:textId="3AF0E7FC" w:rsidR="001628CB" w:rsidRPr="00154122" w:rsidRDefault="001628CB" w:rsidP="00A853F6">
      <w:pPr>
        <w:numPr>
          <w:ilvl w:val="0"/>
          <w:numId w:val="27"/>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le médecin généraliste titulaire du DMG ou le cabinet médical titulaire du DMG peut, sous réserve de l'accord du patient, être informé de la prise en charge psychologique de son patient dans le cadre de cette convention.</w:t>
      </w:r>
    </w:p>
    <w:p w14:paraId="5478BFED" w14:textId="38D9A39E" w:rsidR="00C7344C" w:rsidRPr="00154122" w:rsidRDefault="00C7344C" w:rsidP="00C7344C">
      <w:pPr>
        <w:spacing w:after="200" w:line="276" w:lineRule="auto"/>
        <w:ind w:right="424"/>
        <w:contextualSpacing/>
        <w:jc w:val="both"/>
        <w:rPr>
          <w:rFonts w:ascii="Arial" w:eastAsia="Times New Roman" w:hAnsi="Arial" w:cs="Arial"/>
          <w:sz w:val="20"/>
          <w:szCs w:val="20"/>
        </w:rPr>
      </w:pPr>
    </w:p>
    <w:p w14:paraId="445813CA" w14:textId="03CDDB8B" w:rsidR="00252CBF" w:rsidRPr="00154122" w:rsidRDefault="00252CBF" w:rsidP="00C7344C">
      <w:pPr>
        <w:spacing w:after="200" w:line="276" w:lineRule="auto"/>
        <w:ind w:right="424"/>
        <w:contextualSpacing/>
        <w:jc w:val="both"/>
        <w:rPr>
          <w:rFonts w:ascii="Arial" w:eastAsia="Times New Roman" w:hAnsi="Arial" w:cs="Arial"/>
          <w:sz w:val="20"/>
          <w:szCs w:val="20"/>
        </w:rPr>
      </w:pPr>
    </w:p>
    <w:p w14:paraId="0D83E710" w14:textId="5B4DEAF7" w:rsidR="00061E6E" w:rsidRPr="00154122" w:rsidRDefault="00061E6E">
      <w:pPr>
        <w:rPr>
          <w:rFonts w:ascii="Arial" w:eastAsia="Times New Roman" w:hAnsi="Arial" w:cs="Arial"/>
          <w:b/>
          <w:sz w:val="20"/>
          <w:szCs w:val="20"/>
        </w:rPr>
      </w:pPr>
    </w:p>
    <w:p w14:paraId="28FB98D8" w14:textId="496046AB" w:rsidR="00C7344C" w:rsidRPr="00154122" w:rsidRDefault="00C7344C" w:rsidP="00C7344C">
      <w:pPr>
        <w:spacing w:after="0" w:line="276" w:lineRule="auto"/>
        <w:ind w:right="424"/>
        <w:contextualSpacing/>
        <w:jc w:val="center"/>
        <w:rPr>
          <w:rFonts w:ascii="Arial" w:eastAsia="Times New Roman" w:hAnsi="Arial" w:cs="Arial"/>
          <w:b/>
          <w:sz w:val="20"/>
          <w:szCs w:val="20"/>
        </w:rPr>
      </w:pPr>
      <w:r w:rsidRPr="00154122">
        <w:rPr>
          <w:rFonts w:ascii="Arial" w:eastAsia="Times New Roman" w:hAnsi="Arial" w:cs="Arial"/>
          <w:b/>
          <w:sz w:val="20"/>
          <w:szCs w:val="20"/>
        </w:rPr>
        <w:t>Règles spécifiques concernant l'imputabilité des missions liées à l'assurance obligatoire soins de santé</w:t>
      </w:r>
    </w:p>
    <w:p w14:paraId="57235CC0" w14:textId="25450ACE" w:rsidR="00C7344C" w:rsidRPr="00154122" w:rsidRDefault="00C7344C" w:rsidP="00C7344C">
      <w:pPr>
        <w:spacing w:after="0" w:line="276" w:lineRule="auto"/>
        <w:ind w:right="424"/>
        <w:contextualSpacing/>
        <w:rPr>
          <w:rFonts w:ascii="Arial" w:eastAsia="Times New Roman" w:hAnsi="Arial" w:cs="Arial"/>
          <w:b/>
          <w:sz w:val="20"/>
          <w:szCs w:val="20"/>
        </w:rPr>
      </w:pPr>
    </w:p>
    <w:p w14:paraId="64BC5953" w14:textId="77777777" w:rsidR="008B288B" w:rsidRPr="00154122" w:rsidRDefault="008B288B" w:rsidP="00C7344C">
      <w:pPr>
        <w:spacing w:after="0" w:line="276" w:lineRule="auto"/>
        <w:ind w:right="424"/>
        <w:contextualSpacing/>
        <w:rPr>
          <w:rFonts w:ascii="Arial" w:eastAsia="Times New Roman" w:hAnsi="Arial" w:cs="Arial"/>
          <w:b/>
          <w:sz w:val="20"/>
          <w:szCs w:val="20"/>
        </w:rPr>
      </w:pPr>
    </w:p>
    <w:p w14:paraId="02AA1A21" w14:textId="5057240D" w:rsidR="00C7344C" w:rsidRPr="00154122" w:rsidRDefault="00C7344C" w:rsidP="003313AA">
      <w:pPr>
        <w:spacing w:line="276" w:lineRule="auto"/>
        <w:jc w:val="both"/>
        <w:rPr>
          <w:rFonts w:ascii="Arial" w:eastAsia="Calibri" w:hAnsi="Arial" w:cs="Arial"/>
          <w:b/>
          <w:sz w:val="20"/>
          <w:szCs w:val="20"/>
          <w:lang w:eastAsia="nl-BE"/>
        </w:rPr>
      </w:pPr>
      <w:r w:rsidRPr="00154122">
        <w:rPr>
          <w:rFonts w:ascii="Arial" w:eastAsia="Calibri" w:hAnsi="Arial" w:cs="Arial"/>
          <w:b/>
          <w:sz w:val="20"/>
          <w:szCs w:val="20"/>
          <w:lang w:eastAsia="nl-BE"/>
        </w:rPr>
        <w:t>Article 1</w:t>
      </w:r>
      <w:r w:rsidR="00100C1C" w:rsidRPr="00154122">
        <w:rPr>
          <w:rFonts w:ascii="Arial" w:eastAsia="Calibri" w:hAnsi="Arial" w:cs="Arial"/>
          <w:b/>
          <w:sz w:val="20"/>
          <w:szCs w:val="20"/>
          <w:lang w:eastAsia="nl-BE"/>
        </w:rPr>
        <w:t>5</w:t>
      </w:r>
    </w:p>
    <w:p w14:paraId="21EB603A" w14:textId="7AF00666" w:rsidR="00C7344C" w:rsidRPr="00154122" w:rsidRDefault="00C7344C" w:rsidP="00C7344C">
      <w:pPr>
        <w:spacing w:after="0" w:line="276" w:lineRule="auto"/>
        <w:jc w:val="both"/>
        <w:rPr>
          <w:rFonts w:ascii="Arial" w:eastAsia="Times New Roman" w:hAnsi="Arial" w:cs="Arial"/>
          <w:bCs/>
          <w:sz w:val="20"/>
          <w:szCs w:val="20"/>
        </w:rPr>
      </w:pPr>
      <w:r w:rsidRPr="00154122">
        <w:rPr>
          <w:rFonts w:ascii="Arial" w:eastAsia="Times New Roman" w:hAnsi="Arial" w:cs="Arial"/>
          <w:b/>
          <w:sz w:val="20"/>
          <w:szCs w:val="20"/>
        </w:rPr>
        <w:t>§ 1</w:t>
      </w:r>
      <w:r w:rsidR="008B288B" w:rsidRPr="00154122">
        <w:rPr>
          <w:rFonts w:ascii="Arial" w:eastAsia="Times New Roman" w:hAnsi="Arial" w:cs="Arial"/>
          <w:b/>
          <w:sz w:val="20"/>
          <w:szCs w:val="20"/>
          <w:vertAlign w:val="superscript"/>
        </w:rPr>
        <w:t>er</w:t>
      </w:r>
      <w:r w:rsidRPr="00154122">
        <w:rPr>
          <w:rFonts w:ascii="Arial" w:eastAsia="Times New Roman" w:hAnsi="Arial" w:cs="Arial"/>
          <w:b/>
          <w:sz w:val="20"/>
          <w:szCs w:val="20"/>
        </w:rPr>
        <w:t>.</w:t>
      </w:r>
      <w:r w:rsidRPr="00154122">
        <w:rPr>
          <w:rFonts w:ascii="Arial" w:eastAsia="Times New Roman" w:hAnsi="Arial" w:cs="Arial"/>
          <w:bCs/>
          <w:sz w:val="20"/>
          <w:szCs w:val="20"/>
        </w:rPr>
        <w:t xml:space="preserve"> Les montants mentionnés ci-dessous comprennent l’intervention personnelle prévue à l'article 1</w:t>
      </w:r>
      <w:r w:rsidR="00100C1C" w:rsidRPr="00154122">
        <w:rPr>
          <w:rFonts w:ascii="Arial" w:eastAsia="Times New Roman" w:hAnsi="Arial" w:cs="Arial"/>
          <w:bCs/>
          <w:sz w:val="20"/>
          <w:szCs w:val="20"/>
        </w:rPr>
        <w:t>7</w:t>
      </w:r>
      <w:r w:rsidRPr="00154122">
        <w:rPr>
          <w:rFonts w:ascii="Arial" w:eastAsia="Times New Roman" w:hAnsi="Arial" w:cs="Arial"/>
          <w:bCs/>
          <w:sz w:val="20"/>
          <w:szCs w:val="20"/>
        </w:rPr>
        <w:t>.</w:t>
      </w:r>
    </w:p>
    <w:p w14:paraId="5DD74BE3" w14:textId="77777777" w:rsidR="00C7344C" w:rsidRPr="00154122" w:rsidRDefault="00C7344C" w:rsidP="00C7344C">
      <w:pPr>
        <w:spacing w:after="0" w:line="276" w:lineRule="auto"/>
        <w:jc w:val="both"/>
        <w:rPr>
          <w:rFonts w:ascii="Arial" w:eastAsia="Times New Roman" w:hAnsi="Arial" w:cs="Arial"/>
          <w:bCs/>
          <w:sz w:val="20"/>
          <w:szCs w:val="20"/>
        </w:rPr>
      </w:pPr>
    </w:p>
    <w:p w14:paraId="278733DC" w14:textId="577A672F" w:rsidR="00C7344C" w:rsidRPr="00154122" w:rsidRDefault="00C7344C" w:rsidP="00C7344C">
      <w:pPr>
        <w:spacing w:after="0" w:line="276" w:lineRule="auto"/>
        <w:jc w:val="both"/>
        <w:rPr>
          <w:rFonts w:ascii="Arial" w:eastAsia="Times New Roman" w:hAnsi="Arial" w:cs="Arial"/>
          <w:bCs/>
          <w:sz w:val="20"/>
          <w:szCs w:val="20"/>
        </w:rPr>
      </w:pPr>
      <w:r w:rsidRPr="00154122">
        <w:rPr>
          <w:rFonts w:ascii="Arial" w:eastAsia="Times New Roman" w:hAnsi="Arial" w:cs="Arial"/>
          <w:b/>
          <w:sz w:val="20"/>
          <w:szCs w:val="20"/>
        </w:rPr>
        <w:t>§ 2.</w:t>
      </w:r>
      <w:r w:rsidRPr="00154122">
        <w:rPr>
          <w:rFonts w:ascii="Arial" w:eastAsia="Times New Roman" w:hAnsi="Arial" w:cs="Arial"/>
          <w:bCs/>
          <w:sz w:val="20"/>
          <w:szCs w:val="20"/>
        </w:rPr>
        <w:t xml:space="preserve"> Les conditions suivantes s'appliquent aux montants ci-dessous, à l'exclusion de l’intervention personnelle du bénéficiaire:</w:t>
      </w:r>
    </w:p>
    <w:p w14:paraId="08DD4416" w14:textId="77777777" w:rsidR="00C7344C" w:rsidRPr="00154122" w:rsidRDefault="00C7344C" w:rsidP="00C7344C">
      <w:pPr>
        <w:spacing w:after="0" w:line="276" w:lineRule="auto"/>
        <w:jc w:val="both"/>
        <w:rPr>
          <w:rFonts w:ascii="Arial" w:eastAsia="Times New Roman" w:hAnsi="Arial" w:cs="Arial"/>
          <w:bCs/>
          <w:sz w:val="20"/>
          <w:szCs w:val="20"/>
        </w:rPr>
      </w:pPr>
    </w:p>
    <w:p w14:paraId="55354C94" w14:textId="0AD0C5C1" w:rsidR="00F053E1" w:rsidRPr="00154122" w:rsidRDefault="00F053E1" w:rsidP="00F053E1">
      <w:pPr>
        <w:pStyle w:val="Lijstalinea"/>
        <w:numPr>
          <w:ilvl w:val="0"/>
          <w:numId w:val="48"/>
        </w:numPr>
        <w:tabs>
          <w:tab w:val="left" w:pos="0"/>
        </w:tabs>
        <w:jc w:val="both"/>
        <w:rPr>
          <w:rFonts w:eastAsia="Calibri"/>
          <w:szCs w:val="20"/>
        </w:rPr>
      </w:pPr>
      <w:r w:rsidRPr="00154122">
        <w:rPr>
          <w:rFonts w:eastAsia="Calibri"/>
          <w:szCs w:val="20"/>
        </w:rPr>
        <w:t xml:space="preserve">A l'issue d'un trajet, une intervention qui couvre les frais d'activités dans le cadre de la collaboration multidisciplinaire avec d'autres acteurs (établissement du bilan fonctionnel, prise de contact avec d'autres dispensateurs de soins et d’aide, </w:t>
      </w:r>
      <w:r w:rsidR="009714E2" w:rsidRPr="00154122">
        <w:rPr>
          <w:rFonts w:eastAsia="Calibri"/>
          <w:szCs w:val="20"/>
        </w:rPr>
        <w:t>rapport</w:t>
      </w:r>
      <w:r w:rsidRPr="00154122">
        <w:rPr>
          <w:rFonts w:eastAsia="Calibri"/>
          <w:szCs w:val="20"/>
        </w:rPr>
        <w:t xml:space="preserve"> au médecin généraliste et au médecin du DMG, ...) peut être facturée.</w:t>
      </w:r>
    </w:p>
    <w:p w14:paraId="78C7A27A" w14:textId="77777777" w:rsidR="00F053E1" w:rsidRPr="00154122" w:rsidRDefault="00F053E1" w:rsidP="00F053E1">
      <w:pPr>
        <w:tabs>
          <w:tab w:val="left" w:pos="0"/>
        </w:tabs>
        <w:ind w:left="1080"/>
        <w:jc w:val="both"/>
        <w:rPr>
          <w:rFonts w:eastAsia="Calibri"/>
          <w:szCs w:val="20"/>
        </w:rPr>
      </w:pPr>
      <w:r w:rsidRPr="00154122">
        <w:rPr>
          <w:rFonts w:eastAsia="Calibri"/>
          <w:szCs w:val="20"/>
        </w:rPr>
        <w:t>Si le bénéficiaire n'a eu qu'un suivi dans la fonction de soins psychologiques de première ligne ou qu'un suivi dans la fonction de soins psychologiques spécialisés, cette intervention s'élève à 60 euros et est facturée par le psychologue/orthopédagogue clinicien lors de la dernière séance. Dans l'application web de l’ASBL IM, cette séance est appelée la dernière séance.</w:t>
      </w:r>
    </w:p>
    <w:p w14:paraId="2FE23C4A" w14:textId="6B2EC9B2" w:rsidR="00F053E1" w:rsidRPr="00154122" w:rsidRDefault="00F053E1" w:rsidP="00F053E1">
      <w:pPr>
        <w:tabs>
          <w:tab w:val="left" w:pos="0"/>
        </w:tabs>
        <w:ind w:left="1080"/>
        <w:jc w:val="both"/>
        <w:rPr>
          <w:rFonts w:eastAsia="Calibri"/>
          <w:szCs w:val="20"/>
        </w:rPr>
      </w:pPr>
      <w:r w:rsidRPr="00154122">
        <w:rPr>
          <w:rFonts w:eastAsia="Calibri"/>
          <w:szCs w:val="20"/>
        </w:rPr>
        <w:t xml:space="preserve">Si le bénéficiaire a suivi un traitement en partie dans la fonction de soins psychologiques de première ligne et en partie dans la fonction de soins psychologiques spécialisés, les interventions suivantes s'appliquent : </w:t>
      </w:r>
    </w:p>
    <w:p w14:paraId="152FB276" w14:textId="77777777" w:rsidR="00F053E1" w:rsidRPr="00154122" w:rsidRDefault="00F053E1" w:rsidP="00F053E1">
      <w:pPr>
        <w:pStyle w:val="Lijstalinea"/>
        <w:numPr>
          <w:ilvl w:val="1"/>
          <w:numId w:val="43"/>
        </w:numPr>
        <w:tabs>
          <w:tab w:val="left" w:pos="0"/>
        </w:tabs>
        <w:spacing w:after="0" w:line="276" w:lineRule="auto"/>
        <w:jc w:val="both"/>
        <w:rPr>
          <w:rFonts w:eastAsia="Calibri"/>
          <w:szCs w:val="20"/>
        </w:rPr>
      </w:pPr>
      <w:r w:rsidRPr="00154122">
        <w:rPr>
          <w:rFonts w:eastAsia="Calibri"/>
          <w:szCs w:val="20"/>
        </w:rPr>
        <w:t>Si au moins 2 séances ont eu lieu dans la fonction de soins psychologiques de première ligne et qu'une orientation vers des soins spécialisés a été convenue, ou inversement, une intervention de 30 euros peut être facturée à la fin de la dernière séance dans la fonction de soins psychologiques de première ligne. Dans l'application web de l’ASBL IM, cette séance est appelée la dernière séance.</w:t>
      </w:r>
    </w:p>
    <w:p w14:paraId="1DFCA41C" w14:textId="5A5C77B0" w:rsidR="00F053E1" w:rsidRPr="00154122" w:rsidRDefault="00F053E1" w:rsidP="00F053E1">
      <w:pPr>
        <w:pStyle w:val="Lijstalinea"/>
        <w:numPr>
          <w:ilvl w:val="1"/>
          <w:numId w:val="43"/>
        </w:numPr>
        <w:tabs>
          <w:tab w:val="left" w:pos="0"/>
        </w:tabs>
        <w:spacing w:after="0" w:line="276" w:lineRule="auto"/>
        <w:jc w:val="both"/>
        <w:rPr>
          <w:rFonts w:eastAsia="Calibri"/>
          <w:szCs w:val="20"/>
        </w:rPr>
      </w:pPr>
      <w:r w:rsidRPr="00154122">
        <w:rPr>
          <w:rFonts w:eastAsia="Calibri"/>
          <w:szCs w:val="20"/>
        </w:rPr>
        <w:t>Si un bénéficiaire est orienté vers des soins spécialisés après un suivi dans la fonction de soins psychologiques de première ligne, ou inversement, une intervention de 30 euros peut être facturée à la fin de la dernière séance dans la fonction de soins psychologiques spécialisés. Dans l'application web de l’ASBL IM, cette séance est appelée la dernière séance.</w:t>
      </w:r>
    </w:p>
    <w:p w14:paraId="1C6AB06D" w14:textId="77777777" w:rsidR="00F053E1" w:rsidRPr="00154122" w:rsidRDefault="00F053E1" w:rsidP="00F053E1">
      <w:pPr>
        <w:spacing w:before="240" w:after="0" w:line="276" w:lineRule="auto"/>
        <w:ind w:left="720"/>
        <w:jc w:val="both"/>
        <w:rPr>
          <w:rFonts w:ascii="Arial" w:eastAsia="Calibri" w:hAnsi="Arial" w:cs="Arial"/>
          <w:sz w:val="20"/>
          <w:szCs w:val="20"/>
          <w:lang w:eastAsia="nl-BE"/>
        </w:rPr>
      </w:pPr>
      <w:r w:rsidRPr="00154122">
        <w:rPr>
          <w:rFonts w:eastAsia="Calibri"/>
          <w:szCs w:val="20"/>
        </w:rPr>
        <w:t>Ces montants ne peuvent être remboursés qu'une seule fois par bénéficiaire par période de 12 mois.</w:t>
      </w:r>
    </w:p>
    <w:p w14:paraId="2E4AD772" w14:textId="4974AF02" w:rsidR="00C7344C" w:rsidRPr="00154122" w:rsidRDefault="00C7344C" w:rsidP="00F053E1">
      <w:pPr>
        <w:numPr>
          <w:ilvl w:val="0"/>
          <w:numId w:val="43"/>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Pour une « séance psychologique de 60 minutes » telle que visée à l'article </w:t>
      </w:r>
      <w:r w:rsidR="00D43850" w:rsidRPr="00154122">
        <w:rPr>
          <w:rFonts w:ascii="Arial" w:eastAsia="Calibri" w:hAnsi="Arial" w:cs="Arial"/>
          <w:sz w:val="20"/>
          <w:szCs w:val="20"/>
          <w:lang w:eastAsia="nl-BE"/>
        </w:rPr>
        <w:t>3</w:t>
      </w:r>
      <w:r w:rsidRPr="00154122">
        <w:rPr>
          <w:rFonts w:ascii="Arial" w:eastAsia="Calibri" w:hAnsi="Arial" w:cs="Arial"/>
          <w:sz w:val="20"/>
          <w:szCs w:val="20"/>
          <w:lang w:eastAsia="nl-BE"/>
        </w:rPr>
        <w:t xml:space="preserve">, § 3 ou à l'article </w:t>
      </w:r>
      <w:r w:rsidR="00D43850" w:rsidRPr="00154122">
        <w:rPr>
          <w:rFonts w:ascii="Arial" w:eastAsia="Calibri" w:hAnsi="Arial" w:cs="Arial"/>
          <w:sz w:val="20"/>
          <w:szCs w:val="20"/>
          <w:lang w:eastAsia="nl-BE"/>
        </w:rPr>
        <w:t>5</w:t>
      </w:r>
      <w:r w:rsidR="0005453C" w:rsidRPr="00154122">
        <w:rPr>
          <w:rFonts w:ascii="Arial" w:eastAsia="Calibri" w:hAnsi="Arial" w:cs="Arial"/>
          <w:sz w:val="20"/>
          <w:szCs w:val="20"/>
          <w:lang w:eastAsia="nl-BE"/>
        </w:rPr>
        <w:t>, § 2, 75 euros</w:t>
      </w:r>
      <w:r w:rsidRPr="00154122">
        <w:rPr>
          <w:rFonts w:ascii="Arial" w:eastAsia="Calibri" w:hAnsi="Arial" w:cs="Arial"/>
          <w:sz w:val="20"/>
          <w:szCs w:val="20"/>
          <w:lang w:eastAsia="nl-BE"/>
        </w:rPr>
        <w:t xml:space="preserve"> (y compris </w:t>
      </w:r>
      <w:r w:rsidR="009F0307" w:rsidRPr="00154122">
        <w:rPr>
          <w:rFonts w:ascii="Arial" w:eastAsia="Calibri" w:hAnsi="Arial" w:cs="Arial"/>
          <w:sz w:val="20"/>
          <w:szCs w:val="20"/>
          <w:lang w:eastAsia="nl-BE"/>
        </w:rPr>
        <w:t>l’intervention personnelle</w:t>
      </w:r>
      <w:r w:rsidRPr="00154122">
        <w:rPr>
          <w:rFonts w:ascii="Arial" w:eastAsia="Calibri" w:hAnsi="Arial" w:cs="Arial"/>
          <w:sz w:val="20"/>
          <w:szCs w:val="20"/>
          <w:lang w:eastAsia="nl-BE"/>
        </w:rPr>
        <w:t xml:space="preserve"> du bénéficiaire) peuvent être facturés</w:t>
      </w:r>
      <w:r w:rsidR="0005453C" w:rsidRPr="00154122">
        <w:rPr>
          <w:rFonts w:ascii="Arial" w:eastAsia="Calibri" w:hAnsi="Arial" w:cs="Arial"/>
          <w:sz w:val="20"/>
          <w:szCs w:val="20"/>
          <w:lang w:eastAsia="nl-BE"/>
        </w:rPr>
        <w:t xml:space="preserve"> via l'ASBL IM, dont 64 euros (si l’intervention personnelle du bénéficiaire est de 11 euros) ou 71</w:t>
      </w:r>
      <w:r w:rsidR="004D61E1" w:rsidRPr="00154122">
        <w:rPr>
          <w:rFonts w:ascii="Arial" w:eastAsia="Calibri" w:hAnsi="Arial" w:cs="Arial"/>
          <w:sz w:val="20"/>
          <w:szCs w:val="20"/>
          <w:lang w:eastAsia="nl-BE"/>
        </w:rPr>
        <w:t xml:space="preserve"> euros</w:t>
      </w:r>
      <w:r w:rsidR="0005453C" w:rsidRPr="00154122">
        <w:rPr>
          <w:rFonts w:ascii="Arial" w:eastAsia="Calibri" w:hAnsi="Arial" w:cs="Arial"/>
          <w:sz w:val="20"/>
          <w:szCs w:val="20"/>
          <w:lang w:eastAsia="nl-BE"/>
        </w:rPr>
        <w:t xml:space="preserve"> (si l’intervention personnelle du bénéficiaire est de 4 euros)</w:t>
      </w:r>
      <w:r w:rsidRPr="00154122">
        <w:rPr>
          <w:rFonts w:ascii="Arial" w:eastAsia="Calibri" w:hAnsi="Arial" w:cs="Arial"/>
          <w:sz w:val="20"/>
          <w:szCs w:val="20"/>
          <w:lang w:eastAsia="nl-BE"/>
        </w:rPr>
        <w:t xml:space="preserve">. </w:t>
      </w:r>
      <w:r w:rsidR="009F0307" w:rsidRPr="00154122">
        <w:rPr>
          <w:rFonts w:ascii="Arial" w:eastAsia="Calibri" w:hAnsi="Arial" w:cs="Arial"/>
          <w:sz w:val="20"/>
          <w:szCs w:val="20"/>
          <w:lang w:eastAsia="nl-BE"/>
        </w:rPr>
        <w:t xml:space="preserve">Il s'agit d'une </w:t>
      </w:r>
      <w:r w:rsidR="00CC0492" w:rsidRPr="00154122">
        <w:rPr>
          <w:rFonts w:ascii="Arial" w:eastAsia="Calibri" w:hAnsi="Arial" w:cs="Arial"/>
          <w:sz w:val="20"/>
          <w:szCs w:val="20"/>
          <w:lang w:eastAsia="nl-BE"/>
        </w:rPr>
        <w:t xml:space="preserve">intervention </w:t>
      </w:r>
      <w:r w:rsidR="00A853F6" w:rsidRPr="00154122">
        <w:rPr>
          <w:rFonts w:ascii="Arial" w:eastAsia="Calibri" w:hAnsi="Arial" w:cs="Arial"/>
          <w:sz w:val="20"/>
          <w:szCs w:val="20"/>
          <w:lang w:eastAsia="nl-BE"/>
        </w:rPr>
        <w:t xml:space="preserve"> pour l</w:t>
      </w:r>
      <w:r w:rsidR="009F0307" w:rsidRPr="00154122">
        <w:rPr>
          <w:rFonts w:ascii="Arial" w:eastAsia="Calibri" w:hAnsi="Arial" w:cs="Arial"/>
          <w:sz w:val="20"/>
          <w:szCs w:val="20"/>
          <w:lang w:eastAsia="nl-BE"/>
        </w:rPr>
        <w:t>a session</w:t>
      </w:r>
      <w:r w:rsidR="00356FD0" w:rsidRPr="00154122">
        <w:rPr>
          <w:rFonts w:ascii="Arial" w:eastAsia="Calibri" w:hAnsi="Arial" w:cs="Arial"/>
          <w:sz w:val="20"/>
          <w:szCs w:val="20"/>
          <w:lang w:eastAsia="nl-BE"/>
        </w:rPr>
        <w:t xml:space="preserve">, la mise en page et </w:t>
      </w:r>
      <w:r w:rsidR="009F0307" w:rsidRPr="00154122">
        <w:rPr>
          <w:rFonts w:ascii="Arial" w:eastAsia="Calibri" w:hAnsi="Arial" w:cs="Arial"/>
          <w:sz w:val="20"/>
          <w:szCs w:val="20"/>
          <w:lang w:eastAsia="nl-BE"/>
        </w:rPr>
        <w:t>la tenue du dossier (él</w:t>
      </w:r>
      <w:r w:rsidR="00673D05" w:rsidRPr="00154122">
        <w:rPr>
          <w:rFonts w:ascii="Arial" w:eastAsia="Calibri" w:hAnsi="Arial" w:cs="Arial"/>
          <w:sz w:val="20"/>
          <w:szCs w:val="20"/>
          <w:lang w:eastAsia="nl-BE"/>
        </w:rPr>
        <w:t xml:space="preserve">ectronique) du patient, pour l’attestation </w:t>
      </w:r>
      <w:r w:rsidR="00356FD0" w:rsidRPr="00154122">
        <w:rPr>
          <w:rFonts w:ascii="Arial" w:eastAsia="Calibri" w:hAnsi="Arial" w:cs="Arial"/>
          <w:sz w:val="20"/>
          <w:szCs w:val="20"/>
          <w:lang w:eastAsia="nl-BE"/>
        </w:rPr>
        <w:t xml:space="preserve">des </w:t>
      </w:r>
      <w:r w:rsidR="00673D05" w:rsidRPr="00154122">
        <w:rPr>
          <w:rFonts w:ascii="Arial" w:eastAsia="Calibri" w:hAnsi="Arial" w:cs="Arial"/>
          <w:sz w:val="20"/>
          <w:szCs w:val="20"/>
          <w:lang w:eastAsia="nl-BE"/>
        </w:rPr>
        <w:t>prestations</w:t>
      </w:r>
      <w:r w:rsidR="00356FD0" w:rsidRPr="00154122">
        <w:rPr>
          <w:rFonts w:ascii="Arial" w:eastAsia="Calibri" w:hAnsi="Arial" w:cs="Arial"/>
          <w:sz w:val="20"/>
          <w:szCs w:val="20"/>
          <w:lang w:eastAsia="nl-BE"/>
        </w:rPr>
        <w:t xml:space="preserve"> à l’ASBL IM </w:t>
      </w:r>
      <w:r w:rsidR="009F0307" w:rsidRPr="00154122">
        <w:rPr>
          <w:rFonts w:ascii="Arial" w:eastAsia="Calibri" w:hAnsi="Arial" w:cs="Arial"/>
          <w:sz w:val="20"/>
          <w:szCs w:val="20"/>
          <w:lang w:eastAsia="nl-BE"/>
        </w:rPr>
        <w:t>et l'enregistrement des données comme demandé par le réseau SSM.</w:t>
      </w:r>
    </w:p>
    <w:p w14:paraId="6A5E2F3E" w14:textId="230AA4FA" w:rsidR="009F0307" w:rsidRPr="00154122" w:rsidRDefault="00C7344C" w:rsidP="00EF6E2B">
      <w:pPr>
        <w:numPr>
          <w:ilvl w:val="0"/>
          <w:numId w:val="27"/>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Pour une « intervention de groupe de 120 minutes » telle que visée à l'article </w:t>
      </w:r>
      <w:r w:rsidR="00356FD0" w:rsidRPr="00154122">
        <w:rPr>
          <w:rFonts w:ascii="Arial" w:eastAsia="Calibri" w:hAnsi="Arial" w:cs="Arial"/>
          <w:sz w:val="20"/>
          <w:szCs w:val="20"/>
          <w:lang w:eastAsia="nl-BE"/>
        </w:rPr>
        <w:t>3</w:t>
      </w:r>
      <w:r w:rsidRPr="00154122">
        <w:rPr>
          <w:rFonts w:ascii="Arial" w:eastAsia="Calibri" w:hAnsi="Arial" w:cs="Arial"/>
          <w:sz w:val="20"/>
          <w:szCs w:val="20"/>
          <w:lang w:eastAsia="nl-BE"/>
        </w:rPr>
        <w:t xml:space="preserve">, § 2, ou à l'article </w:t>
      </w:r>
      <w:r w:rsidR="00356FD0" w:rsidRPr="00154122">
        <w:rPr>
          <w:rFonts w:ascii="Arial" w:eastAsia="Calibri" w:hAnsi="Arial" w:cs="Arial"/>
          <w:sz w:val="20"/>
          <w:szCs w:val="20"/>
          <w:lang w:eastAsia="nl-BE"/>
        </w:rPr>
        <w:t>5</w:t>
      </w:r>
      <w:r w:rsidR="0005453C" w:rsidRPr="00154122">
        <w:rPr>
          <w:rFonts w:ascii="Arial" w:eastAsia="Calibri" w:hAnsi="Arial" w:cs="Arial"/>
          <w:sz w:val="20"/>
          <w:szCs w:val="20"/>
          <w:lang w:eastAsia="nl-BE"/>
        </w:rPr>
        <w:t>, § 3, 400 euros</w:t>
      </w:r>
      <w:r w:rsidRPr="00154122">
        <w:rPr>
          <w:rFonts w:ascii="Arial" w:eastAsia="Calibri" w:hAnsi="Arial" w:cs="Arial"/>
          <w:sz w:val="20"/>
          <w:szCs w:val="20"/>
          <w:lang w:eastAsia="nl-BE"/>
        </w:rPr>
        <w:t xml:space="preserve"> peuvent être facturés si elle est proposée par, soit, deux psychologues cliniciens/orthopédagogues cliniciens, soit, un psychologue clinicien/orthopédagogu</w:t>
      </w:r>
      <w:r w:rsidR="0005453C" w:rsidRPr="00154122">
        <w:rPr>
          <w:rFonts w:ascii="Arial" w:eastAsia="Calibri" w:hAnsi="Arial" w:cs="Arial"/>
          <w:sz w:val="20"/>
          <w:szCs w:val="20"/>
          <w:lang w:eastAsia="nl-BE"/>
        </w:rPr>
        <w:t>e clinicien et un médecin. 326 euros</w:t>
      </w:r>
      <w:r w:rsidRPr="00154122">
        <w:rPr>
          <w:rFonts w:ascii="Arial" w:eastAsia="Calibri" w:hAnsi="Arial" w:cs="Arial"/>
          <w:sz w:val="20"/>
          <w:szCs w:val="20"/>
          <w:lang w:eastAsia="nl-BE"/>
        </w:rPr>
        <w:t xml:space="preserve"> peuvent être facturés si elle est proposée par un psychologue clinicien/orthopédagogue clinicien et un autre </w:t>
      </w:r>
      <w:r w:rsidR="004D61E1" w:rsidRPr="00154122">
        <w:rPr>
          <w:rFonts w:ascii="Arial" w:eastAsia="Calibri" w:hAnsi="Arial" w:cs="Arial"/>
          <w:sz w:val="20"/>
          <w:szCs w:val="20"/>
          <w:lang w:eastAsia="nl-BE"/>
        </w:rPr>
        <w:t>dispensateur</w:t>
      </w:r>
      <w:r w:rsidRPr="00154122">
        <w:rPr>
          <w:rFonts w:ascii="Arial" w:eastAsia="Calibri" w:hAnsi="Arial" w:cs="Arial"/>
          <w:sz w:val="20"/>
          <w:szCs w:val="20"/>
          <w:lang w:eastAsia="nl-BE"/>
        </w:rPr>
        <w:t xml:space="preserve"> d’aide ou de soins ou expert du vécu. Ces deux montants comprennent l’intervention personnelle de 2,5 euros</w:t>
      </w:r>
      <w:r w:rsidR="004D61E1" w:rsidRPr="00154122">
        <w:rPr>
          <w:rFonts w:ascii="Arial" w:eastAsia="Calibri" w:hAnsi="Arial" w:cs="Arial"/>
          <w:sz w:val="20"/>
          <w:szCs w:val="20"/>
          <w:lang w:eastAsia="nl-BE"/>
        </w:rPr>
        <w:t xml:space="preserve"> pour chaque </w:t>
      </w:r>
      <w:r w:rsidR="00380F34" w:rsidRPr="00154122">
        <w:rPr>
          <w:rFonts w:ascii="Arial" w:eastAsia="Calibri" w:hAnsi="Arial" w:cs="Arial"/>
          <w:sz w:val="20"/>
          <w:szCs w:val="20"/>
          <w:lang w:eastAsia="nl-BE"/>
        </w:rPr>
        <w:t>bénéficiaire</w:t>
      </w:r>
      <w:r w:rsidRPr="00154122">
        <w:rPr>
          <w:rFonts w:ascii="Arial" w:eastAsia="Calibri" w:hAnsi="Arial" w:cs="Arial"/>
          <w:sz w:val="20"/>
          <w:szCs w:val="20"/>
          <w:lang w:eastAsia="nl-BE"/>
        </w:rPr>
        <w:t xml:space="preserve">. </w:t>
      </w:r>
      <w:r w:rsidR="009F0307" w:rsidRPr="00154122">
        <w:rPr>
          <w:rFonts w:ascii="Arial" w:eastAsia="Calibri" w:hAnsi="Arial" w:cs="Arial"/>
          <w:sz w:val="20"/>
          <w:szCs w:val="20"/>
          <w:lang w:eastAsia="nl-BE"/>
        </w:rPr>
        <w:t>L</w:t>
      </w:r>
      <w:r w:rsidR="00E03B6A" w:rsidRPr="00154122">
        <w:rPr>
          <w:rFonts w:ascii="Arial" w:eastAsia="Calibri" w:hAnsi="Arial" w:cs="Arial"/>
          <w:sz w:val="20"/>
          <w:szCs w:val="20"/>
          <w:lang w:eastAsia="nl-BE"/>
        </w:rPr>
        <w:t xml:space="preserve">’intervention personnelle du patient </w:t>
      </w:r>
      <w:r w:rsidR="00380F34" w:rsidRPr="00154122">
        <w:rPr>
          <w:rFonts w:ascii="Arial" w:eastAsia="Calibri" w:hAnsi="Arial" w:cs="Arial"/>
          <w:sz w:val="20"/>
          <w:szCs w:val="20"/>
          <w:lang w:eastAsia="nl-BE"/>
        </w:rPr>
        <w:t>pour l</w:t>
      </w:r>
      <w:r w:rsidR="009F0307" w:rsidRPr="00154122">
        <w:rPr>
          <w:rFonts w:ascii="Arial" w:eastAsia="Calibri" w:hAnsi="Arial" w:cs="Arial"/>
          <w:sz w:val="20"/>
          <w:szCs w:val="20"/>
          <w:lang w:eastAsia="nl-BE"/>
        </w:rPr>
        <w:t xml:space="preserve">es séances de groupe </w:t>
      </w:r>
      <w:r w:rsidR="004D61E1" w:rsidRPr="00154122">
        <w:rPr>
          <w:rFonts w:ascii="Arial" w:eastAsia="Calibri" w:hAnsi="Arial" w:cs="Arial"/>
          <w:sz w:val="20"/>
          <w:szCs w:val="20"/>
          <w:lang w:eastAsia="nl-BE"/>
        </w:rPr>
        <w:t xml:space="preserve">est </w:t>
      </w:r>
      <w:r w:rsidR="009F0307" w:rsidRPr="00154122">
        <w:rPr>
          <w:rFonts w:ascii="Arial" w:eastAsia="Calibri" w:hAnsi="Arial" w:cs="Arial"/>
          <w:sz w:val="20"/>
          <w:szCs w:val="20"/>
          <w:lang w:eastAsia="nl-BE"/>
        </w:rPr>
        <w:t xml:space="preserve">perçu par le psychologue qui </w:t>
      </w:r>
      <w:r w:rsidR="002557FC" w:rsidRPr="00154122">
        <w:rPr>
          <w:rFonts w:ascii="Arial" w:eastAsia="Calibri" w:hAnsi="Arial" w:cs="Arial"/>
          <w:sz w:val="20"/>
          <w:szCs w:val="20"/>
          <w:lang w:eastAsia="nl-BE"/>
        </w:rPr>
        <w:t>communique</w:t>
      </w:r>
      <w:r w:rsidR="009F0307" w:rsidRPr="00154122">
        <w:rPr>
          <w:rFonts w:ascii="Arial" w:eastAsia="Calibri" w:hAnsi="Arial" w:cs="Arial"/>
          <w:sz w:val="20"/>
          <w:szCs w:val="20"/>
          <w:lang w:eastAsia="nl-BE"/>
        </w:rPr>
        <w:t xml:space="preserve"> la prestation dans l'application électronique de l'ASBL IM.</w:t>
      </w:r>
    </w:p>
    <w:p w14:paraId="121633A1" w14:textId="248C2ED1" w:rsidR="00C7344C" w:rsidRPr="00154122" w:rsidRDefault="00C7344C" w:rsidP="00EF6E2B">
      <w:pPr>
        <w:numPr>
          <w:ilvl w:val="0"/>
          <w:numId w:val="27"/>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Pour le remboursement de la participation à la concertation multidisciplinaire visée à l'article </w:t>
      </w:r>
      <w:r w:rsidR="009F0307" w:rsidRPr="00154122">
        <w:rPr>
          <w:rFonts w:ascii="Arial" w:eastAsia="Calibri" w:hAnsi="Arial" w:cs="Arial"/>
          <w:sz w:val="20"/>
          <w:szCs w:val="20"/>
          <w:lang w:eastAsia="nl-BE"/>
        </w:rPr>
        <w:t>1</w:t>
      </w:r>
      <w:r w:rsidR="00D43850" w:rsidRPr="00154122">
        <w:rPr>
          <w:rFonts w:ascii="Arial" w:eastAsia="Calibri" w:hAnsi="Arial" w:cs="Arial"/>
          <w:sz w:val="20"/>
          <w:szCs w:val="20"/>
          <w:lang w:eastAsia="nl-BE"/>
        </w:rPr>
        <w:t>1</w:t>
      </w:r>
      <w:r w:rsidRPr="00154122">
        <w:rPr>
          <w:rFonts w:ascii="Arial" w:eastAsia="Calibri" w:hAnsi="Arial" w:cs="Arial"/>
          <w:sz w:val="20"/>
          <w:szCs w:val="20"/>
          <w:lang w:eastAsia="nl-BE"/>
        </w:rPr>
        <w:t>, 6° (intervention d'un psychologue clinicien/orthopédagogue clinicien, d'un méde</w:t>
      </w:r>
      <w:r w:rsidR="00096DEE" w:rsidRPr="00154122">
        <w:rPr>
          <w:rFonts w:ascii="Arial" w:eastAsia="Calibri" w:hAnsi="Arial" w:cs="Arial"/>
          <w:sz w:val="20"/>
          <w:szCs w:val="20"/>
          <w:lang w:eastAsia="nl-BE"/>
        </w:rPr>
        <w:t>cin généraliste, et d'un (pédo)</w:t>
      </w:r>
      <w:r w:rsidRPr="00154122">
        <w:rPr>
          <w:rFonts w:ascii="Arial" w:eastAsia="Calibri" w:hAnsi="Arial" w:cs="Arial"/>
          <w:sz w:val="20"/>
          <w:szCs w:val="20"/>
          <w:lang w:eastAsia="nl-BE"/>
        </w:rPr>
        <w:t xml:space="preserve">psychiatre), un montant de 225 </w:t>
      </w:r>
      <w:r w:rsidR="004D61E1" w:rsidRPr="00154122">
        <w:rPr>
          <w:rFonts w:ascii="Arial" w:eastAsia="Calibri" w:hAnsi="Arial" w:cs="Arial"/>
          <w:sz w:val="20"/>
          <w:szCs w:val="20"/>
          <w:lang w:eastAsia="nl-BE"/>
        </w:rPr>
        <w:t>euros</w:t>
      </w:r>
      <w:r w:rsidRPr="00154122">
        <w:rPr>
          <w:rFonts w:ascii="Arial" w:eastAsia="Calibri" w:hAnsi="Arial" w:cs="Arial"/>
          <w:sz w:val="20"/>
          <w:szCs w:val="20"/>
          <w:lang w:eastAsia="nl-BE"/>
        </w:rPr>
        <w:t xml:space="preserve"> maximum peut être facturé.</w:t>
      </w:r>
    </w:p>
    <w:p w14:paraId="30ECDDDF" w14:textId="7C2CE7D1" w:rsidR="00D70C77" w:rsidRPr="00154122" w:rsidRDefault="00D70C77" w:rsidP="00EF6E2B">
      <w:pPr>
        <w:numPr>
          <w:ilvl w:val="0"/>
          <w:numId w:val="27"/>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Pour le remb</w:t>
      </w:r>
      <w:bookmarkStart w:id="0" w:name="_GoBack"/>
      <w:bookmarkEnd w:id="0"/>
      <w:r w:rsidRPr="00154122">
        <w:rPr>
          <w:rFonts w:ascii="Arial" w:eastAsia="Calibri" w:hAnsi="Arial" w:cs="Arial"/>
          <w:sz w:val="20"/>
          <w:szCs w:val="20"/>
          <w:lang w:eastAsia="nl-BE"/>
        </w:rPr>
        <w:t>oursement des autres missions visées à l'article 7, les montants peuvent être facturés comme prévu dans la convention entre l'INAMI et le réseau visée à l'article 1</w:t>
      </w:r>
      <w:r w:rsidRPr="00154122">
        <w:rPr>
          <w:rFonts w:ascii="Arial" w:eastAsia="Calibri" w:hAnsi="Arial" w:cs="Arial"/>
          <w:sz w:val="20"/>
          <w:szCs w:val="20"/>
          <w:vertAlign w:val="superscript"/>
          <w:lang w:eastAsia="nl-BE"/>
        </w:rPr>
        <w:t>er</w:t>
      </w:r>
      <w:r w:rsidRPr="00154122">
        <w:rPr>
          <w:rFonts w:ascii="Arial" w:eastAsia="Calibri" w:hAnsi="Arial" w:cs="Arial"/>
          <w:sz w:val="20"/>
          <w:szCs w:val="20"/>
          <w:lang w:eastAsia="nl-BE"/>
        </w:rPr>
        <w:t>. Ces montants et les pseudocodes correspondants sont publiés sur le site web de l'INAMI.</w:t>
      </w:r>
    </w:p>
    <w:p w14:paraId="138F00AE" w14:textId="497D4934" w:rsidR="00C7344C" w:rsidRPr="00154122" w:rsidRDefault="00C7344C" w:rsidP="00C7344C">
      <w:pPr>
        <w:spacing w:after="0" w:line="276" w:lineRule="auto"/>
        <w:rPr>
          <w:rFonts w:ascii="Arial" w:eastAsia="Times New Roman" w:hAnsi="Arial" w:cs="Arial"/>
          <w:bCs/>
          <w:sz w:val="20"/>
          <w:szCs w:val="20"/>
        </w:rPr>
      </w:pPr>
    </w:p>
    <w:p w14:paraId="68BD63BE" w14:textId="77777777" w:rsidR="008B288B" w:rsidRPr="00154122" w:rsidRDefault="008B288B" w:rsidP="00C7344C">
      <w:pPr>
        <w:spacing w:after="0" w:line="276" w:lineRule="auto"/>
        <w:rPr>
          <w:rFonts w:ascii="Arial" w:eastAsia="Times New Roman" w:hAnsi="Arial" w:cs="Arial"/>
          <w:bCs/>
          <w:sz w:val="20"/>
          <w:szCs w:val="20"/>
        </w:rPr>
      </w:pPr>
    </w:p>
    <w:p w14:paraId="7019D645" w14:textId="77777777" w:rsidR="00C7344C" w:rsidRPr="00154122" w:rsidRDefault="00C7344C" w:rsidP="00C7344C">
      <w:pPr>
        <w:spacing w:after="0" w:line="276" w:lineRule="auto"/>
        <w:jc w:val="center"/>
        <w:rPr>
          <w:rFonts w:ascii="Arial" w:eastAsia="Times New Roman" w:hAnsi="Arial" w:cs="Arial"/>
          <w:b/>
          <w:sz w:val="20"/>
          <w:szCs w:val="20"/>
        </w:rPr>
      </w:pPr>
      <w:r w:rsidRPr="00154122">
        <w:rPr>
          <w:rFonts w:ascii="Arial" w:eastAsia="Times New Roman" w:hAnsi="Arial" w:cs="Arial"/>
          <w:b/>
          <w:sz w:val="20"/>
          <w:szCs w:val="20"/>
        </w:rPr>
        <w:t>Indexation</w:t>
      </w:r>
    </w:p>
    <w:p w14:paraId="2A3E04B6" w14:textId="09622C02" w:rsidR="00C7344C" w:rsidRPr="00154122" w:rsidRDefault="00C7344C" w:rsidP="00C7344C">
      <w:pPr>
        <w:spacing w:after="0" w:line="276" w:lineRule="auto"/>
        <w:rPr>
          <w:rFonts w:ascii="Arial" w:eastAsia="Times New Roman" w:hAnsi="Arial" w:cs="Arial"/>
          <w:bCs/>
          <w:sz w:val="20"/>
          <w:szCs w:val="20"/>
        </w:rPr>
      </w:pPr>
    </w:p>
    <w:p w14:paraId="163EFE3A" w14:textId="77777777" w:rsidR="008B288B" w:rsidRPr="00154122" w:rsidRDefault="008B288B" w:rsidP="00C7344C">
      <w:pPr>
        <w:spacing w:after="0" w:line="276" w:lineRule="auto"/>
        <w:rPr>
          <w:rFonts w:ascii="Arial" w:eastAsia="Times New Roman" w:hAnsi="Arial" w:cs="Arial"/>
          <w:bCs/>
          <w:sz w:val="20"/>
          <w:szCs w:val="20"/>
        </w:rPr>
      </w:pPr>
    </w:p>
    <w:p w14:paraId="28478679" w14:textId="708292F4" w:rsidR="00C7344C" w:rsidRPr="00154122" w:rsidRDefault="00C7344C" w:rsidP="003313AA">
      <w:pPr>
        <w:spacing w:line="276" w:lineRule="auto"/>
        <w:jc w:val="both"/>
        <w:rPr>
          <w:rFonts w:ascii="Arial" w:eastAsia="Times New Roman" w:hAnsi="Arial" w:cs="Arial"/>
          <w:bCs/>
          <w:sz w:val="20"/>
          <w:szCs w:val="20"/>
        </w:rPr>
      </w:pPr>
      <w:r w:rsidRPr="00154122">
        <w:rPr>
          <w:rFonts w:ascii="Arial" w:eastAsia="Times New Roman" w:hAnsi="Arial" w:cs="Arial"/>
          <w:b/>
          <w:sz w:val="20"/>
          <w:szCs w:val="20"/>
        </w:rPr>
        <w:t>Article 1</w:t>
      </w:r>
      <w:r w:rsidR="009E3AEB" w:rsidRPr="00154122">
        <w:rPr>
          <w:rFonts w:ascii="Arial" w:eastAsia="Times New Roman" w:hAnsi="Arial" w:cs="Arial"/>
          <w:b/>
          <w:sz w:val="20"/>
          <w:szCs w:val="20"/>
        </w:rPr>
        <w:t>6</w:t>
      </w:r>
      <w:r w:rsidRPr="00154122">
        <w:rPr>
          <w:rFonts w:ascii="Arial" w:eastAsia="Times New Roman" w:hAnsi="Arial" w:cs="Arial"/>
          <w:bCs/>
          <w:sz w:val="20"/>
          <w:szCs w:val="20"/>
        </w:rPr>
        <w:t xml:space="preserve"> </w:t>
      </w:r>
    </w:p>
    <w:p w14:paraId="718C24EA" w14:textId="7A6BDBD1" w:rsidR="00C7344C" w:rsidRPr="00154122" w:rsidRDefault="00C7344C" w:rsidP="00C7344C">
      <w:pPr>
        <w:spacing w:after="0" w:line="276" w:lineRule="auto"/>
        <w:jc w:val="both"/>
        <w:rPr>
          <w:rFonts w:ascii="Arial" w:eastAsia="Times New Roman" w:hAnsi="Arial" w:cs="Arial"/>
          <w:bCs/>
          <w:sz w:val="20"/>
          <w:szCs w:val="20"/>
        </w:rPr>
      </w:pPr>
      <w:r w:rsidRPr="00154122">
        <w:rPr>
          <w:rFonts w:ascii="Arial" w:eastAsia="Times New Roman" w:hAnsi="Arial" w:cs="Arial"/>
          <w:bCs/>
          <w:sz w:val="20"/>
          <w:szCs w:val="20"/>
        </w:rPr>
        <w:t>Les montants mentionnés aux l'articles 1</w:t>
      </w:r>
      <w:r w:rsidR="00230790" w:rsidRPr="00154122">
        <w:rPr>
          <w:rFonts w:ascii="Arial" w:eastAsia="Times New Roman" w:hAnsi="Arial" w:cs="Arial"/>
          <w:bCs/>
          <w:sz w:val="20"/>
          <w:szCs w:val="20"/>
        </w:rPr>
        <w:t>5</w:t>
      </w:r>
      <w:r w:rsidRPr="00154122">
        <w:rPr>
          <w:rFonts w:ascii="Arial" w:eastAsia="Times New Roman" w:hAnsi="Arial" w:cs="Arial"/>
          <w:bCs/>
          <w:sz w:val="20"/>
          <w:szCs w:val="20"/>
        </w:rPr>
        <w:t>, à l’exclusion de l’intervention personnelle du bénéficiaire, sont indexés annuellement. L’indexation a lieu le 1</w:t>
      </w:r>
      <w:r w:rsidRPr="00154122">
        <w:rPr>
          <w:rFonts w:ascii="Arial" w:eastAsia="Times New Roman" w:hAnsi="Arial" w:cs="Arial"/>
          <w:bCs/>
          <w:sz w:val="20"/>
          <w:szCs w:val="20"/>
          <w:vertAlign w:val="superscript"/>
        </w:rPr>
        <w:t>er</w:t>
      </w:r>
      <w:r w:rsidRPr="00154122">
        <w:rPr>
          <w:rFonts w:ascii="Arial" w:eastAsia="Times New Roman" w:hAnsi="Arial" w:cs="Arial"/>
          <w:bCs/>
          <w:sz w:val="20"/>
          <w:szCs w:val="20"/>
        </w:rPr>
        <w:t xml:space="preserve"> janvier sur base de l’évolution entre le 30 juin de la pénultième année et le 30 juin de l'année précédente de la valeur de l'indice santé visé à l'article 1</w:t>
      </w:r>
      <w:r w:rsidRPr="00154122">
        <w:rPr>
          <w:rFonts w:ascii="Arial" w:eastAsia="Times New Roman" w:hAnsi="Arial" w:cs="Arial"/>
          <w:bCs/>
          <w:sz w:val="20"/>
          <w:szCs w:val="20"/>
          <w:vertAlign w:val="superscript"/>
        </w:rPr>
        <w:t>er</w:t>
      </w:r>
      <w:r w:rsidRPr="00154122">
        <w:rPr>
          <w:rFonts w:ascii="Arial" w:eastAsia="Times New Roman" w:hAnsi="Arial" w:cs="Arial"/>
          <w:bCs/>
          <w:sz w:val="20"/>
          <w:szCs w:val="20"/>
        </w:rPr>
        <w:t xml:space="preserve"> de l'arrêté royal du 8 décembre 1997 déterminant les modalités d'application de l'indexation des prestations du régime obligatoire d'assurance soins de santé, pour autant que le Conseil général ait prévu la marge financière pour l'indexation.</w:t>
      </w:r>
    </w:p>
    <w:p w14:paraId="17543E4D" w14:textId="19A5E0CB" w:rsidR="00C7344C" w:rsidRPr="00154122" w:rsidRDefault="00C7344C" w:rsidP="00C7344C">
      <w:pPr>
        <w:spacing w:after="0" w:line="276" w:lineRule="auto"/>
        <w:ind w:right="424"/>
        <w:contextualSpacing/>
        <w:rPr>
          <w:rFonts w:ascii="Arial" w:eastAsia="Times New Roman" w:hAnsi="Arial" w:cs="Arial"/>
          <w:bCs/>
          <w:sz w:val="20"/>
          <w:szCs w:val="20"/>
        </w:rPr>
      </w:pPr>
    </w:p>
    <w:p w14:paraId="0BAD872B" w14:textId="77777777" w:rsidR="008B288B" w:rsidRPr="00154122" w:rsidRDefault="008B288B" w:rsidP="00C7344C">
      <w:pPr>
        <w:spacing w:after="0" w:line="276" w:lineRule="auto"/>
        <w:ind w:right="424"/>
        <w:contextualSpacing/>
        <w:rPr>
          <w:rFonts w:ascii="Arial" w:eastAsia="Times New Roman" w:hAnsi="Arial" w:cs="Arial"/>
          <w:bCs/>
          <w:sz w:val="20"/>
          <w:szCs w:val="20"/>
        </w:rPr>
      </w:pPr>
    </w:p>
    <w:p w14:paraId="15E6CFAA" w14:textId="77777777" w:rsidR="00C7344C" w:rsidRPr="00154122" w:rsidRDefault="00C7344C" w:rsidP="00C7344C">
      <w:pPr>
        <w:spacing w:after="0" w:line="276" w:lineRule="auto"/>
        <w:jc w:val="center"/>
        <w:rPr>
          <w:rFonts w:ascii="Arial" w:eastAsia="Times New Roman" w:hAnsi="Arial" w:cs="Arial"/>
          <w:b/>
          <w:sz w:val="20"/>
          <w:szCs w:val="20"/>
        </w:rPr>
      </w:pPr>
      <w:r w:rsidRPr="00154122">
        <w:rPr>
          <w:rFonts w:ascii="Arial" w:eastAsia="Times New Roman" w:hAnsi="Arial" w:cs="Arial"/>
          <w:b/>
          <w:sz w:val="20"/>
          <w:szCs w:val="20"/>
        </w:rPr>
        <w:t>Intervention personnelle du bénéficiaire</w:t>
      </w:r>
    </w:p>
    <w:p w14:paraId="5E12F361" w14:textId="77777777" w:rsidR="008B288B" w:rsidRPr="00154122" w:rsidRDefault="008B288B" w:rsidP="00C7344C">
      <w:pPr>
        <w:spacing w:after="0" w:line="276" w:lineRule="auto"/>
        <w:rPr>
          <w:rFonts w:ascii="Arial" w:eastAsia="Times New Roman" w:hAnsi="Arial" w:cs="Arial"/>
          <w:b/>
          <w:sz w:val="20"/>
          <w:szCs w:val="20"/>
        </w:rPr>
      </w:pPr>
    </w:p>
    <w:p w14:paraId="2EF25559" w14:textId="1F3147A3" w:rsidR="00C7344C" w:rsidRPr="00154122" w:rsidRDefault="00C7344C" w:rsidP="003313AA">
      <w:pPr>
        <w:spacing w:line="276" w:lineRule="auto"/>
        <w:jc w:val="both"/>
        <w:rPr>
          <w:rFonts w:ascii="Arial" w:eastAsia="Times New Roman" w:hAnsi="Arial" w:cs="Arial"/>
          <w:b/>
          <w:sz w:val="20"/>
          <w:szCs w:val="20"/>
        </w:rPr>
      </w:pPr>
      <w:r w:rsidRPr="00154122">
        <w:rPr>
          <w:rFonts w:ascii="Arial" w:eastAsia="Times New Roman" w:hAnsi="Arial" w:cs="Arial"/>
          <w:b/>
          <w:sz w:val="20"/>
          <w:szCs w:val="20"/>
        </w:rPr>
        <w:t>Article 1</w:t>
      </w:r>
      <w:r w:rsidR="009E3AEB" w:rsidRPr="00154122">
        <w:rPr>
          <w:rFonts w:ascii="Arial" w:eastAsia="Times New Roman" w:hAnsi="Arial" w:cs="Arial"/>
          <w:b/>
          <w:sz w:val="20"/>
          <w:szCs w:val="20"/>
        </w:rPr>
        <w:t>7</w:t>
      </w:r>
    </w:p>
    <w:p w14:paraId="02A645BC" w14:textId="49131F4B" w:rsidR="00C7344C" w:rsidRPr="00154122" w:rsidRDefault="00C7344C" w:rsidP="00C7344C">
      <w:pPr>
        <w:spacing w:after="0" w:line="276" w:lineRule="auto"/>
        <w:jc w:val="both"/>
        <w:rPr>
          <w:rFonts w:ascii="Arial" w:eastAsia="Times New Roman" w:hAnsi="Arial" w:cs="Arial"/>
          <w:sz w:val="20"/>
          <w:szCs w:val="20"/>
        </w:rPr>
      </w:pPr>
      <w:r w:rsidRPr="00154122">
        <w:rPr>
          <w:rFonts w:ascii="Arial" w:eastAsia="Times New Roman" w:hAnsi="Arial" w:cs="Arial"/>
          <w:b/>
          <w:sz w:val="20"/>
          <w:szCs w:val="20"/>
        </w:rPr>
        <w:t>§ 1</w:t>
      </w:r>
      <w:r w:rsidR="00407580" w:rsidRPr="00154122">
        <w:rPr>
          <w:rFonts w:ascii="Arial" w:eastAsia="Times New Roman" w:hAnsi="Arial" w:cs="Arial"/>
          <w:b/>
          <w:sz w:val="20"/>
          <w:szCs w:val="20"/>
          <w:vertAlign w:val="superscript"/>
        </w:rPr>
        <w:t>er</w:t>
      </w:r>
      <w:r w:rsidRPr="00154122">
        <w:rPr>
          <w:rFonts w:ascii="Arial" w:eastAsia="Times New Roman" w:hAnsi="Arial" w:cs="Arial"/>
          <w:sz w:val="20"/>
          <w:szCs w:val="20"/>
        </w:rPr>
        <w:t xml:space="preserve">. L’intervention personnelle par séance psychologique individuelle s'élève à 4 </w:t>
      </w:r>
      <w:r w:rsidR="00407580" w:rsidRPr="00154122">
        <w:rPr>
          <w:rFonts w:ascii="Arial" w:eastAsia="Times New Roman" w:hAnsi="Arial" w:cs="Arial"/>
          <w:sz w:val="20"/>
          <w:szCs w:val="20"/>
        </w:rPr>
        <w:t>euros</w:t>
      </w:r>
      <w:r w:rsidRPr="00154122">
        <w:rPr>
          <w:rFonts w:ascii="Arial" w:eastAsia="Times New Roman" w:hAnsi="Arial" w:cs="Arial"/>
          <w:sz w:val="20"/>
          <w:szCs w:val="20"/>
        </w:rPr>
        <w:t xml:space="preserve"> pour les bénéficiaires qui ont droit à l'indemnité majorée</w:t>
      </w:r>
      <w:r w:rsidRPr="00154122">
        <w:rPr>
          <w:rFonts w:ascii="Arial" w:eastAsia="Times New Roman" w:hAnsi="Arial" w:cs="Arial"/>
          <w:sz w:val="20"/>
          <w:szCs w:val="20"/>
          <w:vertAlign w:val="superscript"/>
        </w:rPr>
        <w:footnoteReference w:id="13"/>
      </w:r>
      <w:r w:rsidRPr="00154122">
        <w:rPr>
          <w:rFonts w:ascii="Arial" w:eastAsia="Times New Roman" w:hAnsi="Arial" w:cs="Arial"/>
          <w:sz w:val="20"/>
          <w:szCs w:val="20"/>
        </w:rPr>
        <w:t xml:space="preserve"> et à 11 </w:t>
      </w:r>
      <w:r w:rsidR="00407580" w:rsidRPr="00154122">
        <w:rPr>
          <w:rFonts w:ascii="Arial" w:eastAsia="Times New Roman" w:hAnsi="Arial" w:cs="Arial"/>
          <w:sz w:val="20"/>
          <w:szCs w:val="20"/>
        </w:rPr>
        <w:t>euros</w:t>
      </w:r>
      <w:r w:rsidRPr="00154122">
        <w:rPr>
          <w:rFonts w:ascii="Arial" w:eastAsia="Times New Roman" w:hAnsi="Arial" w:cs="Arial"/>
          <w:sz w:val="20"/>
          <w:szCs w:val="20"/>
        </w:rPr>
        <w:t xml:space="preserve"> pour les bénéficiaires pour lesquels cette indemnité majorée ne s'applique pas. L’intervention personnelle pour les interventions de groupe s'élève à 2,5 euros par intervention de groupe pour le bénéficiaire.</w:t>
      </w:r>
    </w:p>
    <w:p w14:paraId="3FCDF438" w14:textId="77777777" w:rsidR="00C7344C" w:rsidRPr="00154122" w:rsidRDefault="00C7344C" w:rsidP="00C7344C">
      <w:pPr>
        <w:spacing w:after="0" w:line="276" w:lineRule="auto"/>
        <w:jc w:val="both"/>
        <w:rPr>
          <w:rFonts w:ascii="Arial" w:eastAsia="Times New Roman" w:hAnsi="Arial" w:cs="Arial"/>
          <w:sz w:val="20"/>
          <w:szCs w:val="20"/>
        </w:rPr>
      </w:pPr>
    </w:p>
    <w:p w14:paraId="796500B1" w14:textId="77777777" w:rsidR="00A853F6" w:rsidRPr="00154122" w:rsidRDefault="00C7344C" w:rsidP="00C7344C">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Aucune intervention personnelle ne peut être demandée pour la première séance individuelle de soins psychologiques de première ligne.</w:t>
      </w:r>
      <w:r w:rsidR="009E3AEB" w:rsidRPr="00154122">
        <w:rPr>
          <w:rFonts w:ascii="Arial" w:eastAsia="Times New Roman" w:hAnsi="Arial" w:cs="Arial"/>
          <w:sz w:val="20"/>
          <w:szCs w:val="20"/>
        </w:rPr>
        <w:t xml:space="preserve"> </w:t>
      </w:r>
    </w:p>
    <w:p w14:paraId="39C4BA42" w14:textId="77777777" w:rsidR="00A853F6" w:rsidRPr="00154122" w:rsidRDefault="00A853F6" w:rsidP="00C7344C">
      <w:pPr>
        <w:spacing w:after="0" w:line="276" w:lineRule="auto"/>
        <w:jc w:val="both"/>
        <w:rPr>
          <w:rFonts w:ascii="Arial" w:eastAsia="Times New Roman" w:hAnsi="Arial" w:cs="Arial"/>
          <w:sz w:val="20"/>
          <w:szCs w:val="20"/>
        </w:rPr>
      </w:pPr>
    </w:p>
    <w:p w14:paraId="5B1EE7A7" w14:textId="103531DC" w:rsidR="00C7344C" w:rsidRPr="00154122" w:rsidRDefault="009E3AEB" w:rsidP="00EF6E2B">
      <w:pPr>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Pour les autres missions visées à l'article 7, aucune intervention personnelle n'est due.</w:t>
      </w:r>
    </w:p>
    <w:p w14:paraId="4BA9E44F" w14:textId="77777777" w:rsidR="00C7344C" w:rsidRPr="00154122" w:rsidRDefault="00C7344C" w:rsidP="00C7344C">
      <w:pPr>
        <w:spacing w:after="0" w:line="276" w:lineRule="auto"/>
        <w:jc w:val="both"/>
        <w:rPr>
          <w:rFonts w:ascii="Arial" w:eastAsia="Times New Roman" w:hAnsi="Arial" w:cs="Arial"/>
          <w:sz w:val="20"/>
          <w:szCs w:val="20"/>
        </w:rPr>
      </w:pPr>
    </w:p>
    <w:p w14:paraId="4FA88117" w14:textId="68B6E7BE" w:rsidR="00C7344C" w:rsidRPr="00154122" w:rsidRDefault="00C7344C" w:rsidP="00C7344C">
      <w:pPr>
        <w:spacing w:after="0" w:line="276" w:lineRule="auto"/>
        <w:jc w:val="both"/>
        <w:rPr>
          <w:rFonts w:ascii="Arial" w:eastAsia="Times New Roman" w:hAnsi="Arial" w:cs="Arial"/>
          <w:sz w:val="20"/>
          <w:szCs w:val="20"/>
        </w:rPr>
      </w:pPr>
      <w:r w:rsidRPr="00154122">
        <w:rPr>
          <w:rFonts w:ascii="Arial" w:eastAsia="Times New Roman" w:hAnsi="Arial" w:cs="Arial"/>
          <w:b/>
          <w:sz w:val="20"/>
          <w:szCs w:val="20"/>
        </w:rPr>
        <w:t>§ 2.</w:t>
      </w:r>
      <w:r w:rsidRPr="00154122">
        <w:rPr>
          <w:rFonts w:ascii="Arial" w:eastAsia="Times New Roman" w:hAnsi="Arial" w:cs="Arial"/>
          <w:sz w:val="20"/>
          <w:szCs w:val="20"/>
        </w:rPr>
        <w:t xml:space="preserve"> L’intervention personnelle est perçue par le </w:t>
      </w:r>
      <w:r w:rsidR="00350B43" w:rsidRPr="00154122">
        <w:rPr>
          <w:rFonts w:ascii="Arial" w:eastAsia="Times New Roman" w:hAnsi="Arial" w:cs="Arial"/>
          <w:sz w:val="20"/>
          <w:szCs w:val="20"/>
        </w:rPr>
        <w:t>psychologue/orthopédagogue clinicien</w:t>
      </w:r>
      <w:r w:rsidRPr="00154122">
        <w:rPr>
          <w:rFonts w:ascii="Arial" w:eastAsia="Times New Roman" w:hAnsi="Arial" w:cs="Arial"/>
          <w:sz w:val="20"/>
          <w:szCs w:val="20"/>
        </w:rPr>
        <w:t>, qui en fournit la preuve au bénéficiaire conformément à l'article 53 de la loi du 14 juillet 1994.</w:t>
      </w:r>
      <w:r w:rsidR="00407580" w:rsidRPr="00154122">
        <w:rPr>
          <w:rFonts w:ascii="Arial" w:eastAsia="Times New Roman" w:hAnsi="Arial" w:cs="Arial"/>
          <w:sz w:val="20"/>
          <w:szCs w:val="20"/>
        </w:rPr>
        <w:t xml:space="preserve"> Si le prestataire ne demande pas ou ne reçoit pas l’intervention personnelle du patient, il ne peut pas la facturer à l'hôpital.</w:t>
      </w:r>
    </w:p>
    <w:p w14:paraId="0E6D39C2" w14:textId="77777777" w:rsidR="00C7344C" w:rsidRPr="00154122" w:rsidRDefault="00C7344C" w:rsidP="00C7344C">
      <w:pPr>
        <w:spacing w:after="0" w:line="276" w:lineRule="auto"/>
        <w:jc w:val="both"/>
        <w:rPr>
          <w:rFonts w:ascii="Arial" w:eastAsia="Times New Roman" w:hAnsi="Arial" w:cs="Arial"/>
          <w:sz w:val="20"/>
          <w:szCs w:val="20"/>
        </w:rPr>
      </w:pPr>
    </w:p>
    <w:p w14:paraId="0F4D7842" w14:textId="0CD17674" w:rsidR="00C7344C" w:rsidRPr="00154122" w:rsidRDefault="00C7344C" w:rsidP="00C7344C">
      <w:pPr>
        <w:spacing w:after="0" w:line="276" w:lineRule="auto"/>
        <w:jc w:val="both"/>
        <w:rPr>
          <w:rFonts w:ascii="Arial" w:eastAsia="Times New Roman" w:hAnsi="Arial" w:cs="Arial"/>
          <w:sz w:val="20"/>
          <w:szCs w:val="20"/>
        </w:rPr>
      </w:pPr>
      <w:r w:rsidRPr="00154122">
        <w:rPr>
          <w:rFonts w:ascii="Arial" w:eastAsia="Times New Roman" w:hAnsi="Arial" w:cs="Arial"/>
          <w:b/>
          <w:sz w:val="20"/>
          <w:szCs w:val="20"/>
        </w:rPr>
        <w:t>§ 3.</w:t>
      </w:r>
      <w:r w:rsidRPr="00154122">
        <w:rPr>
          <w:rFonts w:ascii="Arial" w:eastAsia="Times New Roman" w:hAnsi="Arial" w:cs="Arial"/>
          <w:sz w:val="20"/>
          <w:szCs w:val="20"/>
        </w:rPr>
        <w:t xml:space="preserve"> En dehors de l’intervention personnelle, ni le psychologue clinicien/orthopédagogue clinicien, ni le réseau </w:t>
      </w:r>
      <w:r w:rsidR="0086707B" w:rsidRPr="00154122">
        <w:rPr>
          <w:rFonts w:ascii="Arial" w:eastAsia="Times New Roman" w:hAnsi="Arial" w:cs="Arial"/>
          <w:sz w:val="20"/>
          <w:szCs w:val="20"/>
        </w:rPr>
        <w:t>de soins en santé mentale</w:t>
      </w:r>
      <w:r w:rsidRPr="00154122">
        <w:rPr>
          <w:rFonts w:ascii="Arial" w:eastAsia="Times New Roman" w:hAnsi="Arial" w:cs="Arial"/>
          <w:sz w:val="20"/>
          <w:szCs w:val="20"/>
        </w:rPr>
        <w:t>, ni l'hôpital ne facturent de supplément au bénéficiaire.</w:t>
      </w:r>
    </w:p>
    <w:p w14:paraId="2A0B38F8" w14:textId="77777777" w:rsidR="00C7344C" w:rsidRPr="00154122" w:rsidRDefault="00C7344C" w:rsidP="00C7344C">
      <w:pPr>
        <w:spacing w:after="0" w:line="276" w:lineRule="auto"/>
        <w:jc w:val="both"/>
        <w:rPr>
          <w:rFonts w:ascii="Arial" w:eastAsia="Times New Roman" w:hAnsi="Arial" w:cs="Arial"/>
          <w:sz w:val="20"/>
          <w:szCs w:val="20"/>
        </w:rPr>
      </w:pPr>
    </w:p>
    <w:p w14:paraId="0B955664" w14:textId="77777777" w:rsidR="00C7344C" w:rsidRPr="00154122" w:rsidRDefault="00C7344C" w:rsidP="00C7344C">
      <w:pPr>
        <w:spacing w:after="200" w:line="276" w:lineRule="auto"/>
        <w:ind w:right="424"/>
        <w:contextualSpacing/>
        <w:rPr>
          <w:rFonts w:ascii="Arial" w:eastAsia="Times New Roman" w:hAnsi="Arial" w:cs="Arial"/>
          <w:b/>
          <w:sz w:val="20"/>
          <w:szCs w:val="20"/>
        </w:rPr>
      </w:pPr>
    </w:p>
    <w:p w14:paraId="7B1FFB10" w14:textId="77777777" w:rsidR="00C7344C" w:rsidRPr="00154122" w:rsidRDefault="00C7344C" w:rsidP="00C7344C">
      <w:pPr>
        <w:spacing w:after="200" w:line="276" w:lineRule="auto"/>
        <w:ind w:right="424"/>
        <w:contextualSpacing/>
        <w:rPr>
          <w:rFonts w:ascii="Arial" w:eastAsia="Times New Roman" w:hAnsi="Arial" w:cs="Arial"/>
          <w:b/>
          <w:sz w:val="20"/>
          <w:szCs w:val="20"/>
        </w:rPr>
      </w:pPr>
    </w:p>
    <w:p w14:paraId="14EF929F" w14:textId="1998D1E7" w:rsidR="00C7344C" w:rsidRPr="00154122" w:rsidRDefault="00C7344C" w:rsidP="00C7344C">
      <w:pPr>
        <w:spacing w:after="200" w:line="276" w:lineRule="auto"/>
        <w:ind w:right="424"/>
        <w:contextualSpacing/>
        <w:jc w:val="center"/>
        <w:rPr>
          <w:rFonts w:ascii="Arial" w:eastAsia="Times New Roman" w:hAnsi="Arial" w:cs="Arial"/>
          <w:b/>
          <w:sz w:val="20"/>
          <w:szCs w:val="20"/>
        </w:rPr>
      </w:pPr>
      <w:r w:rsidRPr="00154122">
        <w:rPr>
          <w:rFonts w:ascii="Arial" w:eastAsia="Times New Roman" w:hAnsi="Arial" w:cs="Arial"/>
          <w:b/>
          <w:sz w:val="20"/>
          <w:szCs w:val="20"/>
        </w:rPr>
        <w:t>Groupes cibles enfants/adolescent</w:t>
      </w:r>
      <w:r w:rsidR="0086707B" w:rsidRPr="00154122">
        <w:rPr>
          <w:rFonts w:ascii="Arial" w:eastAsia="Times New Roman" w:hAnsi="Arial" w:cs="Arial"/>
          <w:b/>
          <w:sz w:val="20"/>
          <w:szCs w:val="20"/>
        </w:rPr>
        <w:t>s</w:t>
      </w:r>
      <w:r w:rsidRPr="00154122">
        <w:rPr>
          <w:rFonts w:ascii="Arial" w:eastAsia="Times New Roman" w:hAnsi="Arial" w:cs="Arial"/>
          <w:b/>
          <w:sz w:val="20"/>
          <w:szCs w:val="20"/>
        </w:rPr>
        <w:t xml:space="preserve"> et adultes/personnes âgées</w:t>
      </w:r>
    </w:p>
    <w:p w14:paraId="45D89057" w14:textId="29A32B55" w:rsidR="00C7344C" w:rsidRPr="00154122" w:rsidRDefault="00C7344C" w:rsidP="00C7344C">
      <w:pPr>
        <w:spacing w:after="200" w:line="276" w:lineRule="auto"/>
        <w:ind w:right="424"/>
        <w:contextualSpacing/>
        <w:rPr>
          <w:rFonts w:ascii="Arial" w:eastAsia="Times New Roman" w:hAnsi="Arial" w:cs="Arial"/>
          <w:b/>
          <w:sz w:val="20"/>
          <w:szCs w:val="20"/>
        </w:rPr>
      </w:pPr>
    </w:p>
    <w:p w14:paraId="73C21340" w14:textId="77777777" w:rsidR="008B288B" w:rsidRPr="00154122" w:rsidRDefault="008B288B" w:rsidP="00C7344C">
      <w:pPr>
        <w:spacing w:after="200" w:line="276" w:lineRule="auto"/>
        <w:ind w:right="424"/>
        <w:contextualSpacing/>
        <w:rPr>
          <w:rFonts w:ascii="Arial" w:eastAsia="Times New Roman" w:hAnsi="Arial" w:cs="Arial"/>
          <w:b/>
          <w:sz w:val="20"/>
          <w:szCs w:val="20"/>
        </w:rPr>
      </w:pPr>
    </w:p>
    <w:p w14:paraId="20262463" w14:textId="3B5488DC" w:rsidR="00C7344C" w:rsidRPr="00154122" w:rsidRDefault="00C7344C" w:rsidP="003313AA">
      <w:pPr>
        <w:spacing w:line="276" w:lineRule="auto"/>
        <w:jc w:val="both"/>
        <w:rPr>
          <w:rFonts w:ascii="Arial" w:eastAsia="Times New Roman" w:hAnsi="Arial" w:cs="Arial"/>
          <w:b/>
          <w:sz w:val="20"/>
          <w:szCs w:val="20"/>
        </w:rPr>
      </w:pPr>
      <w:r w:rsidRPr="00154122">
        <w:rPr>
          <w:rFonts w:ascii="Arial" w:eastAsia="Times New Roman" w:hAnsi="Arial" w:cs="Arial"/>
          <w:b/>
          <w:sz w:val="20"/>
          <w:szCs w:val="20"/>
        </w:rPr>
        <w:t>Article 1</w:t>
      </w:r>
      <w:r w:rsidR="009E3AEB" w:rsidRPr="00154122">
        <w:rPr>
          <w:rFonts w:ascii="Arial" w:eastAsia="Times New Roman" w:hAnsi="Arial" w:cs="Arial"/>
          <w:b/>
          <w:sz w:val="20"/>
          <w:szCs w:val="20"/>
        </w:rPr>
        <w:t>8</w:t>
      </w:r>
    </w:p>
    <w:p w14:paraId="4E92F75C" w14:textId="77777777" w:rsidR="00C7344C" w:rsidRPr="00154122" w:rsidRDefault="00C7344C" w:rsidP="00C7344C">
      <w:pPr>
        <w:tabs>
          <w:tab w:val="left" w:pos="5285"/>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Aux fins de la présente convention, les termes « enfants/adolescent » et « adultes/personnes âgées » désignent :</w:t>
      </w:r>
    </w:p>
    <w:p w14:paraId="77285411" w14:textId="77777777" w:rsidR="00C7344C" w:rsidRPr="00154122" w:rsidRDefault="00C7344C" w:rsidP="00C7344C">
      <w:pPr>
        <w:tabs>
          <w:tab w:val="left" w:pos="5285"/>
        </w:tabs>
        <w:spacing w:after="0" w:line="276" w:lineRule="auto"/>
        <w:jc w:val="both"/>
        <w:rPr>
          <w:rFonts w:ascii="Arial" w:eastAsia="Times New Roman" w:hAnsi="Arial" w:cs="Arial"/>
          <w:sz w:val="20"/>
          <w:szCs w:val="20"/>
        </w:rPr>
      </w:pPr>
    </w:p>
    <w:p w14:paraId="612E1399" w14:textId="77777777" w:rsidR="00C7344C" w:rsidRPr="00154122" w:rsidRDefault="00C7344C" w:rsidP="00A853F6">
      <w:pPr>
        <w:numPr>
          <w:ilvl w:val="0"/>
          <w:numId w:val="1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Un bénéficiaire</w:t>
      </w:r>
      <w:r w:rsidRPr="00154122" w:rsidDel="00FC2F4A">
        <w:rPr>
          <w:rFonts w:ascii="Arial" w:eastAsia="Calibri" w:hAnsi="Arial" w:cs="Arial"/>
          <w:sz w:val="20"/>
          <w:szCs w:val="20"/>
          <w:lang w:eastAsia="nl-BE"/>
        </w:rPr>
        <w:t xml:space="preserve"> </w:t>
      </w:r>
      <w:r w:rsidRPr="00154122">
        <w:rPr>
          <w:rFonts w:ascii="Arial" w:eastAsia="Calibri" w:hAnsi="Arial" w:cs="Arial"/>
          <w:sz w:val="20"/>
          <w:szCs w:val="20"/>
          <w:lang w:eastAsia="nl-BE"/>
        </w:rPr>
        <w:t xml:space="preserve">peut appartenir à la catégorie des enfants/adolescents jusqu'à l'âge de 23 ans compris. </w:t>
      </w:r>
    </w:p>
    <w:p w14:paraId="3FB2C580" w14:textId="77777777" w:rsidR="00C7344C" w:rsidRPr="00154122" w:rsidRDefault="00C7344C" w:rsidP="00A853F6">
      <w:pPr>
        <w:numPr>
          <w:ilvl w:val="0"/>
          <w:numId w:val="1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 xml:space="preserve">Un bénéficiaire peut appartenir à la catégorie des adultes/personnes âgées dès qu'il a 15 ans ou plus. </w:t>
      </w:r>
    </w:p>
    <w:p w14:paraId="484F8F13" w14:textId="77777777" w:rsidR="00C7344C" w:rsidRPr="00154122" w:rsidRDefault="00C7344C" w:rsidP="00A853F6">
      <w:pPr>
        <w:numPr>
          <w:ilvl w:val="0"/>
          <w:numId w:val="1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Pour les personnes âgées de 15 à 23 ans, l'attribution à la catégorie des enfants/adolescents ou à celle des adultes/personnes âgées dépend du contexte spécifique évalué par le psychologue clinicien/orthopédagogue clinicien concerné.</w:t>
      </w:r>
    </w:p>
    <w:p w14:paraId="2F30A1FF" w14:textId="77777777" w:rsidR="00C7344C" w:rsidRPr="00154122" w:rsidRDefault="00C7344C" w:rsidP="00A853F6">
      <w:pPr>
        <w:numPr>
          <w:ilvl w:val="0"/>
          <w:numId w:val="16"/>
        </w:numPr>
        <w:spacing w:before="240" w:after="0" w:line="276" w:lineRule="auto"/>
        <w:jc w:val="both"/>
        <w:rPr>
          <w:rFonts w:ascii="Arial" w:eastAsia="Calibri" w:hAnsi="Arial" w:cs="Arial"/>
          <w:sz w:val="20"/>
          <w:szCs w:val="20"/>
          <w:lang w:eastAsia="nl-BE"/>
        </w:rPr>
      </w:pPr>
      <w:r w:rsidRPr="00154122">
        <w:rPr>
          <w:rFonts w:ascii="Arial" w:eastAsia="Calibri" w:hAnsi="Arial" w:cs="Arial"/>
          <w:sz w:val="20"/>
          <w:szCs w:val="20"/>
          <w:lang w:eastAsia="nl-BE"/>
        </w:rPr>
        <w:t>Par période de 12 mois, un bénéficiaire ne peut appartenir qu'à une seule catégorie.</w:t>
      </w:r>
    </w:p>
    <w:p w14:paraId="77C38229" w14:textId="77777777" w:rsidR="00C7344C" w:rsidRPr="00154122" w:rsidRDefault="00C7344C" w:rsidP="00C7344C">
      <w:pPr>
        <w:spacing w:after="0" w:line="276" w:lineRule="auto"/>
        <w:ind w:left="720"/>
        <w:contextualSpacing/>
        <w:rPr>
          <w:rFonts w:ascii="Arial" w:eastAsia="Times New Roman" w:hAnsi="Arial" w:cs="Arial"/>
          <w:sz w:val="20"/>
          <w:szCs w:val="20"/>
        </w:rPr>
      </w:pPr>
    </w:p>
    <w:p w14:paraId="22654686" w14:textId="77777777" w:rsidR="00C7344C" w:rsidRPr="00154122" w:rsidRDefault="00C7344C" w:rsidP="00C7344C">
      <w:pPr>
        <w:tabs>
          <w:tab w:val="left" w:pos="5285"/>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Les membres de la famille tels que les parents, les enseignants, les proches ou les partenaires des bénéficiaires peuvent également être présents lors des interventions, ceci uniquement après autorisation du bénéficiaire. Chaque séance avec des proches compte pour une séance. </w:t>
      </w:r>
    </w:p>
    <w:p w14:paraId="224F3E40" w14:textId="77777777" w:rsidR="00C7344C" w:rsidRPr="00154122" w:rsidRDefault="00C7344C" w:rsidP="00C7344C">
      <w:pPr>
        <w:spacing w:after="0" w:line="276" w:lineRule="auto"/>
        <w:jc w:val="both"/>
        <w:rPr>
          <w:rFonts w:ascii="Arial" w:eastAsia="Times New Roman" w:hAnsi="Arial" w:cs="Arial"/>
          <w:sz w:val="20"/>
          <w:szCs w:val="20"/>
        </w:rPr>
      </w:pPr>
    </w:p>
    <w:p w14:paraId="5513E03C" w14:textId="77777777" w:rsidR="00C7344C" w:rsidRPr="00154122" w:rsidRDefault="00C7344C" w:rsidP="00C7344C">
      <w:pPr>
        <w:spacing w:after="0" w:line="276" w:lineRule="auto"/>
        <w:jc w:val="both"/>
        <w:rPr>
          <w:rFonts w:ascii="Arial" w:eastAsia="Times New Roman" w:hAnsi="Arial" w:cs="Arial"/>
          <w:sz w:val="20"/>
          <w:szCs w:val="20"/>
        </w:rPr>
      </w:pPr>
    </w:p>
    <w:p w14:paraId="44BC50A6"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076EC401" w14:textId="77777777" w:rsidR="00C7344C" w:rsidRPr="00154122" w:rsidRDefault="00C7344C" w:rsidP="00C7344C">
      <w:pPr>
        <w:tabs>
          <w:tab w:val="left" w:pos="2181"/>
        </w:tabs>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Dispositions transitoires de la convention actuelle</w:t>
      </w:r>
    </w:p>
    <w:p w14:paraId="3F6209B8" w14:textId="77777777" w:rsidR="00C7344C" w:rsidRPr="00154122" w:rsidRDefault="00C7344C" w:rsidP="00C7344C">
      <w:pPr>
        <w:tabs>
          <w:tab w:val="left" w:pos="2181"/>
        </w:tabs>
        <w:spacing w:after="0" w:line="276" w:lineRule="auto"/>
        <w:rPr>
          <w:rFonts w:ascii="Arial" w:eastAsia="Times New Roman" w:hAnsi="Arial" w:cs="Arial"/>
          <w:b/>
          <w:bCs/>
          <w:sz w:val="20"/>
          <w:szCs w:val="20"/>
        </w:rPr>
      </w:pPr>
    </w:p>
    <w:p w14:paraId="2F1BA9E4"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535165B2" w14:textId="525031EB" w:rsidR="00C7344C" w:rsidRPr="00154122" w:rsidRDefault="00C7344C" w:rsidP="003313AA">
      <w:pPr>
        <w:spacing w:line="276" w:lineRule="auto"/>
        <w:jc w:val="both"/>
        <w:rPr>
          <w:rFonts w:ascii="Arial" w:eastAsia="Times New Roman" w:hAnsi="Arial" w:cs="Arial"/>
          <w:b/>
          <w:sz w:val="20"/>
          <w:szCs w:val="20"/>
        </w:rPr>
      </w:pPr>
      <w:r w:rsidRPr="00154122">
        <w:rPr>
          <w:rFonts w:ascii="Arial" w:eastAsia="Times New Roman" w:hAnsi="Arial" w:cs="Arial"/>
          <w:b/>
          <w:sz w:val="20"/>
          <w:szCs w:val="20"/>
        </w:rPr>
        <w:t xml:space="preserve">Article </w:t>
      </w:r>
      <w:r w:rsidR="00356FD0" w:rsidRPr="00154122">
        <w:rPr>
          <w:rFonts w:ascii="Arial" w:eastAsia="Times New Roman" w:hAnsi="Arial" w:cs="Arial"/>
          <w:b/>
          <w:sz w:val="20"/>
          <w:szCs w:val="20"/>
        </w:rPr>
        <w:t>1</w:t>
      </w:r>
      <w:r w:rsidR="009E3AEB" w:rsidRPr="00154122">
        <w:rPr>
          <w:rFonts w:ascii="Arial" w:eastAsia="Times New Roman" w:hAnsi="Arial" w:cs="Arial"/>
          <w:b/>
          <w:sz w:val="20"/>
          <w:szCs w:val="20"/>
        </w:rPr>
        <w:t>9</w:t>
      </w:r>
    </w:p>
    <w:p w14:paraId="34C4D6EE" w14:textId="5D574EA5" w:rsidR="00C7344C" w:rsidRPr="00154122" w:rsidRDefault="00C7344C" w:rsidP="00C7344C">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Pour la détermination du nombre de séances visées aux articles </w:t>
      </w:r>
      <w:r w:rsidR="00356FD0" w:rsidRPr="00154122">
        <w:rPr>
          <w:rFonts w:ascii="Arial" w:eastAsia="Times New Roman" w:hAnsi="Arial" w:cs="Arial"/>
          <w:sz w:val="20"/>
          <w:szCs w:val="20"/>
        </w:rPr>
        <w:t>4</w:t>
      </w:r>
      <w:r w:rsidRPr="00154122">
        <w:rPr>
          <w:rFonts w:ascii="Arial" w:eastAsia="Times New Roman" w:hAnsi="Arial" w:cs="Arial"/>
          <w:sz w:val="20"/>
          <w:szCs w:val="20"/>
        </w:rPr>
        <w:t xml:space="preserve"> et </w:t>
      </w:r>
      <w:r w:rsidR="00356FD0" w:rsidRPr="00154122">
        <w:rPr>
          <w:rFonts w:ascii="Arial" w:eastAsia="Times New Roman" w:hAnsi="Arial" w:cs="Arial"/>
          <w:sz w:val="20"/>
          <w:szCs w:val="20"/>
        </w:rPr>
        <w:t>6</w:t>
      </w:r>
      <w:r w:rsidRPr="00154122">
        <w:rPr>
          <w:rFonts w:ascii="Arial" w:eastAsia="Times New Roman" w:hAnsi="Arial" w:cs="Arial"/>
          <w:sz w:val="20"/>
          <w:szCs w:val="20"/>
        </w:rPr>
        <w:t xml:space="preserve">, il n'est pas tenu compte du nombre de séances prévues par la convention conclue entre le Comité d'assurance, le réseau SSM et l'hôpital dans le cadre des soins psychologiques de première ligne (« convention PPL »). </w:t>
      </w:r>
    </w:p>
    <w:p w14:paraId="0962826D"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23324181" w14:textId="74E25C02" w:rsidR="00C7344C" w:rsidRPr="00154122" w:rsidRDefault="00C7344C" w:rsidP="00C7344C">
      <w:pPr>
        <w:tabs>
          <w:tab w:val="left" w:pos="2181"/>
        </w:tabs>
        <w:spacing w:after="0" w:line="276" w:lineRule="auto"/>
        <w:rPr>
          <w:rFonts w:ascii="Arial" w:eastAsia="Times New Roman" w:hAnsi="Arial" w:cs="Arial"/>
          <w:sz w:val="20"/>
          <w:szCs w:val="20"/>
        </w:rPr>
      </w:pPr>
    </w:p>
    <w:p w14:paraId="2AF0A9C2" w14:textId="63BE30D7" w:rsidR="00252CBF" w:rsidRPr="00154122" w:rsidRDefault="00252CBF" w:rsidP="00C7344C">
      <w:pPr>
        <w:tabs>
          <w:tab w:val="left" w:pos="2181"/>
        </w:tabs>
        <w:spacing w:after="0" w:line="276" w:lineRule="auto"/>
        <w:rPr>
          <w:rFonts w:ascii="Arial" w:eastAsia="Times New Roman" w:hAnsi="Arial" w:cs="Arial"/>
          <w:sz w:val="20"/>
          <w:szCs w:val="20"/>
        </w:rPr>
      </w:pPr>
    </w:p>
    <w:p w14:paraId="12648F23" w14:textId="2D9A9585" w:rsidR="00252CBF" w:rsidRPr="00154122" w:rsidRDefault="00252CBF" w:rsidP="00C7344C">
      <w:pPr>
        <w:tabs>
          <w:tab w:val="left" w:pos="2181"/>
        </w:tabs>
        <w:spacing w:after="0" w:line="276" w:lineRule="auto"/>
        <w:rPr>
          <w:rFonts w:ascii="Arial" w:eastAsia="Times New Roman" w:hAnsi="Arial" w:cs="Arial"/>
          <w:sz w:val="20"/>
          <w:szCs w:val="20"/>
        </w:rPr>
      </w:pPr>
    </w:p>
    <w:p w14:paraId="1E66D168" w14:textId="6A9D14F5" w:rsidR="00252CBF" w:rsidRPr="00154122" w:rsidRDefault="00252CBF" w:rsidP="00C7344C">
      <w:pPr>
        <w:tabs>
          <w:tab w:val="left" w:pos="2181"/>
        </w:tabs>
        <w:spacing w:after="0" w:line="276" w:lineRule="auto"/>
        <w:rPr>
          <w:rFonts w:ascii="Arial" w:eastAsia="Times New Roman" w:hAnsi="Arial" w:cs="Arial"/>
          <w:sz w:val="20"/>
          <w:szCs w:val="20"/>
        </w:rPr>
      </w:pPr>
    </w:p>
    <w:p w14:paraId="2739DA8A" w14:textId="12ED79C5" w:rsidR="00252CBF" w:rsidRPr="00154122" w:rsidRDefault="00252CBF" w:rsidP="00C7344C">
      <w:pPr>
        <w:tabs>
          <w:tab w:val="left" w:pos="2181"/>
        </w:tabs>
        <w:spacing w:after="0" w:line="276" w:lineRule="auto"/>
        <w:rPr>
          <w:rFonts w:ascii="Arial" w:eastAsia="Times New Roman" w:hAnsi="Arial" w:cs="Arial"/>
          <w:sz w:val="20"/>
          <w:szCs w:val="20"/>
        </w:rPr>
      </w:pPr>
    </w:p>
    <w:p w14:paraId="3B653682" w14:textId="77777777" w:rsidR="00252CBF" w:rsidRPr="00154122" w:rsidRDefault="00252CBF" w:rsidP="00C7344C">
      <w:pPr>
        <w:tabs>
          <w:tab w:val="left" w:pos="2181"/>
        </w:tabs>
        <w:spacing w:after="0" w:line="276" w:lineRule="auto"/>
        <w:rPr>
          <w:rFonts w:ascii="Arial" w:eastAsia="Times New Roman" w:hAnsi="Arial" w:cs="Arial"/>
          <w:sz w:val="20"/>
          <w:szCs w:val="20"/>
        </w:rPr>
      </w:pPr>
    </w:p>
    <w:p w14:paraId="5F225562"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5A07A44A" w14:textId="77777777" w:rsidR="00C7344C" w:rsidRPr="00154122" w:rsidRDefault="00C7344C" w:rsidP="00C7344C">
      <w:pPr>
        <w:tabs>
          <w:tab w:val="left" w:pos="2181"/>
        </w:tabs>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Assurance responsabilité civile professionnelle</w:t>
      </w:r>
    </w:p>
    <w:p w14:paraId="72368E16" w14:textId="06986D9B" w:rsidR="00C7344C" w:rsidRPr="00154122" w:rsidRDefault="00C7344C" w:rsidP="008B288B">
      <w:pPr>
        <w:tabs>
          <w:tab w:val="left" w:pos="2181"/>
        </w:tabs>
        <w:spacing w:after="0" w:line="276" w:lineRule="auto"/>
        <w:rPr>
          <w:rFonts w:ascii="Arial" w:eastAsia="Times New Roman" w:hAnsi="Arial" w:cs="Arial"/>
          <w:sz w:val="20"/>
          <w:szCs w:val="20"/>
        </w:rPr>
      </w:pPr>
    </w:p>
    <w:p w14:paraId="20B18B5B" w14:textId="77777777" w:rsidR="008B288B" w:rsidRPr="00154122" w:rsidRDefault="008B288B" w:rsidP="008B288B">
      <w:pPr>
        <w:tabs>
          <w:tab w:val="left" w:pos="2181"/>
        </w:tabs>
        <w:spacing w:after="0" w:line="276" w:lineRule="auto"/>
        <w:rPr>
          <w:rFonts w:ascii="Arial" w:eastAsia="Times New Roman" w:hAnsi="Arial" w:cs="Arial"/>
          <w:sz w:val="20"/>
          <w:szCs w:val="20"/>
        </w:rPr>
      </w:pPr>
    </w:p>
    <w:p w14:paraId="31F5CEB7" w14:textId="07D054AA" w:rsidR="00C7344C" w:rsidRPr="00154122" w:rsidRDefault="00C7344C" w:rsidP="003313AA">
      <w:pPr>
        <w:spacing w:line="276" w:lineRule="auto"/>
        <w:jc w:val="both"/>
        <w:rPr>
          <w:rFonts w:ascii="Arial" w:eastAsia="Times New Roman" w:hAnsi="Arial" w:cs="Arial"/>
          <w:b/>
          <w:sz w:val="20"/>
          <w:szCs w:val="20"/>
        </w:rPr>
      </w:pPr>
      <w:r w:rsidRPr="00154122">
        <w:rPr>
          <w:rFonts w:ascii="Arial" w:eastAsia="Times New Roman" w:hAnsi="Arial" w:cs="Arial"/>
          <w:b/>
          <w:sz w:val="20"/>
          <w:szCs w:val="20"/>
        </w:rPr>
        <w:t xml:space="preserve">Article </w:t>
      </w:r>
      <w:r w:rsidR="009E3AEB" w:rsidRPr="00154122">
        <w:rPr>
          <w:rFonts w:ascii="Arial" w:eastAsia="Times New Roman" w:hAnsi="Arial" w:cs="Arial"/>
          <w:b/>
          <w:sz w:val="20"/>
          <w:szCs w:val="20"/>
        </w:rPr>
        <w:t>20</w:t>
      </w:r>
      <w:r w:rsidRPr="00154122">
        <w:rPr>
          <w:rFonts w:ascii="Arial" w:eastAsia="Times New Roman" w:hAnsi="Arial" w:cs="Arial"/>
          <w:b/>
          <w:sz w:val="20"/>
          <w:szCs w:val="20"/>
        </w:rPr>
        <w:t xml:space="preserve"> </w:t>
      </w:r>
    </w:p>
    <w:p w14:paraId="55AF646E" w14:textId="537E8EC8" w:rsidR="00C7344C" w:rsidRPr="00154122" w:rsidRDefault="00F66FA8" w:rsidP="00C7344C">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Chaque psychologue /orthopédagogue clinicien souscrit une assurance responsabilité professionnelle pour l'exécution des missions et prestations prévues par la présente convention. Il en est de même pour l'organis</w:t>
      </w:r>
      <w:r w:rsidR="00D70C77" w:rsidRPr="00154122">
        <w:rPr>
          <w:rFonts w:ascii="Arial" w:eastAsia="Times New Roman" w:hAnsi="Arial" w:cs="Arial"/>
          <w:sz w:val="20"/>
          <w:szCs w:val="20"/>
        </w:rPr>
        <w:t>ation</w:t>
      </w:r>
      <w:r w:rsidRPr="00154122">
        <w:rPr>
          <w:rFonts w:ascii="Arial" w:eastAsia="Times New Roman" w:hAnsi="Arial" w:cs="Arial"/>
          <w:sz w:val="20"/>
          <w:szCs w:val="20"/>
        </w:rPr>
        <w:t xml:space="preserve"> agréé</w:t>
      </w:r>
      <w:r w:rsidR="00D70C77" w:rsidRPr="00154122">
        <w:rPr>
          <w:rFonts w:ascii="Arial" w:eastAsia="Times New Roman" w:hAnsi="Arial" w:cs="Arial"/>
          <w:sz w:val="20"/>
          <w:szCs w:val="20"/>
        </w:rPr>
        <w:t>e</w:t>
      </w:r>
      <w:r w:rsidRPr="00154122">
        <w:rPr>
          <w:rFonts w:ascii="Arial" w:eastAsia="Times New Roman" w:hAnsi="Arial" w:cs="Arial"/>
          <w:sz w:val="20"/>
          <w:szCs w:val="20"/>
        </w:rPr>
        <w:t xml:space="preserve"> qui désigne des psychologues/orthopédagogues cliniciens salariés</w:t>
      </w:r>
      <w:r w:rsidRPr="00154122">
        <w:rPr>
          <w:rFonts w:ascii="Arial" w:eastAsia="Times New Roman" w:hAnsi="Arial" w:cs="Arial"/>
          <w:sz w:val="20"/>
          <w:szCs w:val="20"/>
          <w:shd w:val="clear" w:color="auto" w:fill="E2EFD9" w:themeFill="accent6" w:themeFillTint="33"/>
        </w:rPr>
        <w:t>.</w:t>
      </w:r>
      <w:r w:rsidR="00C7344C" w:rsidRPr="00154122">
        <w:rPr>
          <w:rFonts w:ascii="Arial" w:eastAsia="Times New Roman" w:hAnsi="Arial" w:cs="Arial"/>
          <w:sz w:val="20"/>
          <w:szCs w:val="20"/>
        </w:rPr>
        <w:t xml:space="preserve"> </w:t>
      </w:r>
    </w:p>
    <w:p w14:paraId="44ACABC0" w14:textId="4609367C" w:rsidR="00C7344C" w:rsidRPr="00154122" w:rsidRDefault="00C7344C" w:rsidP="00C7344C">
      <w:pPr>
        <w:tabs>
          <w:tab w:val="left" w:pos="2181"/>
        </w:tabs>
        <w:spacing w:after="0" w:line="276" w:lineRule="auto"/>
        <w:rPr>
          <w:rFonts w:ascii="Arial" w:eastAsia="Times New Roman" w:hAnsi="Arial" w:cs="Arial"/>
          <w:sz w:val="20"/>
          <w:szCs w:val="20"/>
        </w:rPr>
      </w:pPr>
    </w:p>
    <w:p w14:paraId="6A7C0DE5"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2F45ABC9"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1EDBF8FE" w14:textId="77777777" w:rsidR="00C7344C" w:rsidRPr="00154122" w:rsidRDefault="00C7344C" w:rsidP="00C7344C">
      <w:pPr>
        <w:tabs>
          <w:tab w:val="left" w:pos="2181"/>
        </w:tabs>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Contrôle</w:t>
      </w:r>
    </w:p>
    <w:p w14:paraId="384E1CE8"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22C84EF0"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2E1249A8" w14:textId="0C8DF0DC" w:rsidR="00C7344C" w:rsidRPr="00154122" w:rsidRDefault="00C7344C" w:rsidP="003313AA">
      <w:pPr>
        <w:spacing w:line="276" w:lineRule="auto"/>
        <w:jc w:val="both"/>
        <w:rPr>
          <w:rFonts w:ascii="Arial" w:eastAsia="Times New Roman" w:hAnsi="Arial" w:cs="Arial"/>
          <w:b/>
          <w:sz w:val="20"/>
          <w:szCs w:val="20"/>
        </w:rPr>
      </w:pPr>
      <w:r w:rsidRPr="00154122">
        <w:rPr>
          <w:rFonts w:ascii="Arial" w:eastAsia="Times New Roman" w:hAnsi="Arial" w:cs="Arial"/>
          <w:b/>
          <w:sz w:val="20"/>
          <w:szCs w:val="20"/>
        </w:rPr>
        <w:t>Article 2</w:t>
      </w:r>
      <w:r w:rsidR="009E3AEB" w:rsidRPr="00154122">
        <w:rPr>
          <w:rFonts w:ascii="Arial" w:eastAsia="Times New Roman" w:hAnsi="Arial" w:cs="Arial"/>
          <w:b/>
          <w:sz w:val="20"/>
          <w:szCs w:val="20"/>
        </w:rPr>
        <w:t>1</w:t>
      </w:r>
      <w:r w:rsidRPr="00154122">
        <w:rPr>
          <w:rFonts w:ascii="Arial" w:eastAsia="Times New Roman" w:hAnsi="Arial" w:cs="Arial"/>
          <w:b/>
          <w:sz w:val="20"/>
          <w:szCs w:val="20"/>
        </w:rPr>
        <w:t xml:space="preserve"> </w:t>
      </w:r>
    </w:p>
    <w:p w14:paraId="3E459127" w14:textId="15E3AB05" w:rsidR="00C7344C" w:rsidRPr="00154122" w:rsidRDefault="00096DEE" w:rsidP="00096DEE">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Le psychologue/orthopédagogue clinicien/organis</w:t>
      </w:r>
      <w:r w:rsidR="009E3AEB" w:rsidRPr="00154122">
        <w:rPr>
          <w:rFonts w:ascii="Arial" w:eastAsia="Times New Roman" w:hAnsi="Arial" w:cs="Arial"/>
          <w:sz w:val="20"/>
          <w:szCs w:val="20"/>
        </w:rPr>
        <w:t>ation</w:t>
      </w:r>
      <w:r w:rsidRPr="00154122">
        <w:rPr>
          <w:rFonts w:ascii="Arial" w:eastAsia="Times New Roman" w:hAnsi="Arial" w:cs="Arial"/>
          <w:sz w:val="20"/>
          <w:szCs w:val="20"/>
        </w:rPr>
        <w:t xml:space="preserve">/hôpital </w:t>
      </w:r>
      <w:r w:rsidR="00C7344C" w:rsidRPr="00154122">
        <w:rPr>
          <w:rFonts w:ascii="Arial" w:eastAsia="Times New Roman" w:hAnsi="Arial" w:cs="Arial"/>
          <w:sz w:val="20"/>
          <w:szCs w:val="20"/>
        </w:rPr>
        <w:t xml:space="preserve">s'engagent à autoriser les médecins inspecteurs ou leurs mandataires du Service d'évaluation et de contrôle médical à effectuer les visites qu'ils jugent nécessaires à l'accomplissement de leurs missions. </w:t>
      </w:r>
    </w:p>
    <w:p w14:paraId="447A5D23" w14:textId="3536DDED" w:rsidR="009E3AEB" w:rsidRPr="00154122" w:rsidRDefault="009E3AEB" w:rsidP="00096DEE">
      <w:pPr>
        <w:tabs>
          <w:tab w:val="left" w:pos="2181"/>
        </w:tabs>
        <w:spacing w:after="0" w:line="276" w:lineRule="auto"/>
        <w:jc w:val="both"/>
        <w:rPr>
          <w:rFonts w:ascii="Arial" w:eastAsia="Times New Roman" w:hAnsi="Arial" w:cs="Arial"/>
          <w:sz w:val="20"/>
          <w:szCs w:val="20"/>
        </w:rPr>
      </w:pPr>
    </w:p>
    <w:p w14:paraId="58329CD0" w14:textId="77777777" w:rsidR="002557FC" w:rsidRPr="00154122" w:rsidRDefault="002557FC" w:rsidP="00C7344C">
      <w:pPr>
        <w:tabs>
          <w:tab w:val="left" w:pos="2181"/>
        </w:tabs>
        <w:spacing w:after="0" w:line="276" w:lineRule="auto"/>
        <w:rPr>
          <w:rFonts w:ascii="Arial" w:eastAsia="Times New Roman" w:hAnsi="Arial" w:cs="Arial"/>
          <w:sz w:val="20"/>
          <w:szCs w:val="20"/>
        </w:rPr>
      </w:pPr>
    </w:p>
    <w:p w14:paraId="0DDE581E" w14:textId="5C7F2921" w:rsidR="00C7344C" w:rsidRPr="00154122" w:rsidRDefault="00C7344C" w:rsidP="00C7344C">
      <w:pPr>
        <w:tabs>
          <w:tab w:val="left" w:pos="2181"/>
        </w:tabs>
        <w:spacing w:after="0" w:line="276" w:lineRule="auto"/>
        <w:rPr>
          <w:rFonts w:ascii="Arial" w:eastAsia="Times New Roman" w:hAnsi="Arial" w:cs="Arial"/>
          <w:sz w:val="20"/>
          <w:szCs w:val="20"/>
        </w:rPr>
      </w:pPr>
    </w:p>
    <w:p w14:paraId="1559C9DB"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399894F8" w14:textId="052C85C1" w:rsidR="002557FC" w:rsidRPr="00154122" w:rsidRDefault="002557FC" w:rsidP="002557FC">
      <w:pPr>
        <w:tabs>
          <w:tab w:val="left" w:pos="2181"/>
        </w:tabs>
        <w:spacing w:after="0" w:line="276" w:lineRule="auto"/>
        <w:jc w:val="center"/>
        <w:rPr>
          <w:rFonts w:ascii="Arial" w:eastAsia="Times New Roman" w:hAnsi="Arial" w:cs="Arial"/>
          <w:b/>
          <w:sz w:val="20"/>
          <w:szCs w:val="20"/>
        </w:rPr>
      </w:pPr>
      <w:r w:rsidRPr="00154122">
        <w:rPr>
          <w:rFonts w:ascii="Arial" w:eastAsia="Times New Roman" w:hAnsi="Arial" w:cs="Arial"/>
          <w:b/>
          <w:sz w:val="20"/>
          <w:szCs w:val="20"/>
        </w:rPr>
        <w:t>Autres dispositions</w:t>
      </w:r>
    </w:p>
    <w:p w14:paraId="33F32AC9" w14:textId="3DF5DF04" w:rsidR="002557FC" w:rsidRPr="00154122" w:rsidRDefault="002557FC" w:rsidP="00C7344C">
      <w:pPr>
        <w:tabs>
          <w:tab w:val="left" w:pos="2181"/>
        </w:tabs>
        <w:spacing w:after="0" w:line="276" w:lineRule="auto"/>
        <w:rPr>
          <w:rFonts w:ascii="Arial" w:eastAsia="Times New Roman" w:hAnsi="Arial" w:cs="Arial"/>
          <w:sz w:val="20"/>
          <w:szCs w:val="20"/>
        </w:rPr>
      </w:pPr>
    </w:p>
    <w:p w14:paraId="1C797013"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3B495FAD" w14:textId="273FD2C2" w:rsidR="00C7344C" w:rsidRPr="00154122" w:rsidRDefault="00356FD0" w:rsidP="00356FD0">
      <w:pPr>
        <w:tabs>
          <w:tab w:val="left" w:pos="2181"/>
        </w:tabs>
        <w:spacing w:after="0" w:line="276" w:lineRule="auto"/>
        <w:rPr>
          <w:rFonts w:ascii="Arial" w:eastAsia="Times New Roman" w:hAnsi="Arial" w:cs="Arial"/>
          <w:sz w:val="20"/>
          <w:szCs w:val="20"/>
        </w:rPr>
      </w:pPr>
      <w:r w:rsidRPr="00154122">
        <w:rPr>
          <w:rFonts w:ascii="Arial" w:eastAsia="Times New Roman" w:hAnsi="Arial" w:cs="Arial"/>
          <w:b/>
          <w:sz w:val="20"/>
          <w:szCs w:val="20"/>
        </w:rPr>
        <w:t>Article xx</w:t>
      </w:r>
      <w:r w:rsidRPr="00154122">
        <w:rPr>
          <w:rFonts w:ascii="Arial" w:eastAsia="Times New Roman" w:hAnsi="Arial" w:cs="Arial"/>
          <w:sz w:val="20"/>
          <w:szCs w:val="20"/>
        </w:rPr>
        <w:t xml:space="preserve"> : le réseau peut ajouter des </w:t>
      </w:r>
      <w:r w:rsidR="00312053" w:rsidRPr="00154122">
        <w:rPr>
          <w:rFonts w:ascii="Arial" w:eastAsia="Times New Roman" w:hAnsi="Arial" w:cs="Arial"/>
          <w:sz w:val="20"/>
          <w:szCs w:val="20"/>
        </w:rPr>
        <w:t>dispositions</w:t>
      </w:r>
      <w:r w:rsidRPr="00154122">
        <w:rPr>
          <w:rFonts w:ascii="Arial" w:eastAsia="Times New Roman" w:hAnsi="Arial" w:cs="Arial"/>
          <w:sz w:val="20"/>
          <w:szCs w:val="20"/>
        </w:rPr>
        <w:t xml:space="preserve"> spécifiques au réseau.</w:t>
      </w:r>
    </w:p>
    <w:p w14:paraId="6C50E13A"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75DD71A4" w14:textId="518E1A78" w:rsidR="00C7344C" w:rsidRPr="00154122" w:rsidRDefault="00C7344C" w:rsidP="00C7344C">
      <w:pPr>
        <w:tabs>
          <w:tab w:val="left" w:pos="2181"/>
        </w:tabs>
        <w:spacing w:after="0" w:line="276" w:lineRule="auto"/>
        <w:rPr>
          <w:rFonts w:ascii="Arial" w:eastAsia="Times New Roman" w:hAnsi="Arial" w:cs="Arial"/>
          <w:sz w:val="20"/>
          <w:szCs w:val="20"/>
        </w:rPr>
      </w:pPr>
    </w:p>
    <w:p w14:paraId="0790BD89" w14:textId="76D83307" w:rsidR="008B288B" w:rsidRPr="00154122" w:rsidRDefault="008B288B">
      <w:pPr>
        <w:rPr>
          <w:rFonts w:ascii="Arial" w:eastAsia="Times New Roman" w:hAnsi="Arial" w:cs="Arial"/>
          <w:b/>
          <w:bCs/>
          <w:sz w:val="20"/>
          <w:szCs w:val="20"/>
        </w:rPr>
      </w:pPr>
    </w:p>
    <w:p w14:paraId="4B5D9F48" w14:textId="2BC6E01F" w:rsidR="00C7344C" w:rsidRPr="00154122" w:rsidRDefault="00C7344C" w:rsidP="00C7344C">
      <w:pPr>
        <w:tabs>
          <w:tab w:val="left" w:pos="2181"/>
        </w:tabs>
        <w:spacing w:after="0" w:line="276" w:lineRule="auto"/>
        <w:jc w:val="center"/>
        <w:rPr>
          <w:rFonts w:ascii="Arial" w:eastAsia="Times New Roman" w:hAnsi="Arial" w:cs="Arial"/>
          <w:b/>
          <w:bCs/>
          <w:sz w:val="20"/>
          <w:szCs w:val="20"/>
        </w:rPr>
      </w:pPr>
      <w:r w:rsidRPr="00154122">
        <w:rPr>
          <w:rFonts w:ascii="Arial" w:eastAsia="Times New Roman" w:hAnsi="Arial" w:cs="Arial"/>
          <w:b/>
          <w:bCs/>
          <w:sz w:val="20"/>
          <w:szCs w:val="20"/>
        </w:rPr>
        <w:t>Période de validité de la convention</w:t>
      </w:r>
    </w:p>
    <w:p w14:paraId="61B46CFD" w14:textId="7F1420C1" w:rsidR="00C7344C" w:rsidRPr="00154122" w:rsidRDefault="00C7344C" w:rsidP="00C7344C">
      <w:pPr>
        <w:tabs>
          <w:tab w:val="left" w:pos="2181"/>
        </w:tabs>
        <w:spacing w:after="0" w:line="276" w:lineRule="auto"/>
        <w:rPr>
          <w:rFonts w:ascii="Arial" w:eastAsia="Times New Roman" w:hAnsi="Arial" w:cs="Arial"/>
          <w:sz w:val="20"/>
          <w:szCs w:val="20"/>
        </w:rPr>
      </w:pPr>
    </w:p>
    <w:p w14:paraId="42398A84" w14:textId="77777777" w:rsidR="008B288B" w:rsidRPr="00154122" w:rsidRDefault="008B288B" w:rsidP="00C7344C">
      <w:pPr>
        <w:tabs>
          <w:tab w:val="left" w:pos="2181"/>
        </w:tabs>
        <w:spacing w:after="0" w:line="276" w:lineRule="auto"/>
        <w:rPr>
          <w:rFonts w:ascii="Arial" w:eastAsia="Times New Roman" w:hAnsi="Arial" w:cs="Arial"/>
          <w:sz w:val="20"/>
          <w:szCs w:val="20"/>
        </w:rPr>
      </w:pPr>
    </w:p>
    <w:p w14:paraId="61C60BF6" w14:textId="63D9AAE2" w:rsidR="00C7344C" w:rsidRPr="00154122" w:rsidRDefault="00C7344C" w:rsidP="003313AA">
      <w:pPr>
        <w:spacing w:line="276" w:lineRule="auto"/>
        <w:jc w:val="both"/>
        <w:rPr>
          <w:rFonts w:ascii="Arial" w:eastAsia="Times New Roman" w:hAnsi="Arial" w:cs="Arial"/>
          <w:b/>
          <w:sz w:val="20"/>
          <w:szCs w:val="20"/>
        </w:rPr>
      </w:pPr>
      <w:r w:rsidRPr="00154122">
        <w:rPr>
          <w:rFonts w:ascii="Arial" w:eastAsia="Times New Roman" w:hAnsi="Arial" w:cs="Arial"/>
          <w:b/>
          <w:sz w:val="20"/>
          <w:szCs w:val="20"/>
        </w:rPr>
        <w:t>Article 2</w:t>
      </w:r>
      <w:r w:rsidR="009B7CCC" w:rsidRPr="00154122">
        <w:rPr>
          <w:rFonts w:ascii="Arial" w:eastAsia="Times New Roman" w:hAnsi="Arial" w:cs="Arial"/>
          <w:b/>
          <w:sz w:val="20"/>
          <w:szCs w:val="20"/>
        </w:rPr>
        <w:t>2</w:t>
      </w:r>
    </w:p>
    <w:p w14:paraId="60331EB5" w14:textId="2B6ECC3C" w:rsidR="00705523" w:rsidRPr="00154122" w:rsidRDefault="00C7344C" w:rsidP="00883298">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b/>
          <w:bCs/>
          <w:sz w:val="20"/>
          <w:szCs w:val="20"/>
        </w:rPr>
        <w:t>§ 1</w:t>
      </w:r>
      <w:r w:rsidR="00E66141" w:rsidRPr="00154122">
        <w:rPr>
          <w:rFonts w:ascii="Arial" w:eastAsia="Times New Roman" w:hAnsi="Arial" w:cs="Arial"/>
          <w:b/>
          <w:bCs/>
          <w:sz w:val="20"/>
          <w:szCs w:val="20"/>
          <w:vertAlign w:val="superscript"/>
        </w:rPr>
        <w:t>er</w:t>
      </w:r>
      <w:r w:rsidRPr="00154122">
        <w:rPr>
          <w:rFonts w:ascii="Arial" w:eastAsia="Times New Roman" w:hAnsi="Arial" w:cs="Arial"/>
          <w:b/>
          <w:bCs/>
          <w:sz w:val="20"/>
          <w:szCs w:val="20"/>
        </w:rPr>
        <w:t>.</w:t>
      </w:r>
      <w:r w:rsidRPr="00154122">
        <w:rPr>
          <w:rFonts w:ascii="Arial" w:eastAsia="Times New Roman" w:hAnsi="Arial" w:cs="Arial"/>
          <w:sz w:val="20"/>
          <w:szCs w:val="20"/>
        </w:rPr>
        <w:t xml:space="preserve"> </w:t>
      </w:r>
      <w:r w:rsidR="00364C4C" w:rsidRPr="00154122">
        <w:rPr>
          <w:rFonts w:ascii="Arial" w:eastAsia="Times New Roman" w:hAnsi="Arial" w:cs="Arial"/>
          <w:sz w:val="20"/>
          <w:szCs w:val="20"/>
        </w:rPr>
        <w:t xml:space="preserve">Pour </w:t>
      </w:r>
      <w:r w:rsidR="00705523" w:rsidRPr="00154122">
        <w:rPr>
          <w:rFonts w:ascii="Arial" w:eastAsia="Times New Roman" w:hAnsi="Arial" w:cs="Arial"/>
          <w:sz w:val="20"/>
          <w:szCs w:val="20"/>
        </w:rPr>
        <w:t xml:space="preserve">le psychologue/orthopédagogue clinicien </w:t>
      </w:r>
      <w:r w:rsidR="00364C4C" w:rsidRPr="00154122">
        <w:rPr>
          <w:rFonts w:ascii="Arial" w:eastAsia="Times New Roman" w:hAnsi="Arial" w:cs="Arial"/>
          <w:sz w:val="20"/>
          <w:szCs w:val="20"/>
        </w:rPr>
        <w:t xml:space="preserve">qui </w:t>
      </w:r>
      <w:r w:rsidR="00705523" w:rsidRPr="00154122">
        <w:rPr>
          <w:rFonts w:ascii="Arial" w:eastAsia="Times New Roman" w:hAnsi="Arial" w:cs="Arial"/>
          <w:sz w:val="20"/>
          <w:szCs w:val="20"/>
        </w:rPr>
        <w:t>a signé une convention de collaboration concernant la réalisation de séances psychologiques de première ligne remboursables au sein de la région pour les soins de santé mentale</w:t>
      </w:r>
      <w:r w:rsidR="00364C4C" w:rsidRPr="00154122">
        <w:rPr>
          <w:rFonts w:ascii="Arial" w:eastAsia="Times New Roman" w:hAnsi="Arial" w:cs="Arial"/>
          <w:sz w:val="20"/>
          <w:szCs w:val="20"/>
        </w:rPr>
        <w:t xml:space="preserve"> (« ancienne convention »), les disposition de cette dernière continuent à s’appliquer jusqu’au jour de la signature de la présente convention, sauf s’il est convenu entre le réseau et le psychologue/orthopédagogue clinicien que la présente convention peut être appliquée rétroactivement. Dans ce dernier cas, elle peut être appliquée au plus tôt à partir de la date à l</w:t>
      </w:r>
      <w:r w:rsidR="002557FC" w:rsidRPr="00154122">
        <w:rPr>
          <w:rFonts w:ascii="Arial" w:eastAsia="Times New Roman" w:hAnsi="Arial" w:cs="Arial"/>
          <w:sz w:val="20"/>
          <w:szCs w:val="20"/>
        </w:rPr>
        <w:t>a</w:t>
      </w:r>
      <w:r w:rsidR="00364C4C" w:rsidRPr="00154122">
        <w:rPr>
          <w:rFonts w:ascii="Arial" w:eastAsia="Times New Roman" w:hAnsi="Arial" w:cs="Arial"/>
          <w:sz w:val="20"/>
          <w:szCs w:val="20"/>
        </w:rPr>
        <w:t xml:space="preserve">quelle le réseau à adhéré à la convention avec l’INAMI et les disposition de </w:t>
      </w:r>
      <w:r w:rsidR="00096DEE" w:rsidRPr="00154122">
        <w:rPr>
          <w:rFonts w:ascii="Arial" w:eastAsia="Times New Roman" w:hAnsi="Arial" w:cs="Arial"/>
          <w:sz w:val="20"/>
          <w:szCs w:val="20"/>
        </w:rPr>
        <w:t>« </w:t>
      </w:r>
      <w:r w:rsidR="00364C4C" w:rsidRPr="00154122">
        <w:rPr>
          <w:rFonts w:ascii="Arial" w:eastAsia="Times New Roman" w:hAnsi="Arial" w:cs="Arial"/>
          <w:sz w:val="20"/>
          <w:szCs w:val="20"/>
        </w:rPr>
        <w:t>l’ancienne convention » ne peuvent plus être appliquées à partir de ce jour</w:t>
      </w:r>
      <w:r w:rsidR="00705523" w:rsidRPr="00154122">
        <w:rPr>
          <w:rFonts w:ascii="Arial" w:eastAsia="Times New Roman" w:hAnsi="Arial" w:cs="Arial"/>
          <w:sz w:val="20"/>
          <w:szCs w:val="20"/>
        </w:rPr>
        <w:t>.</w:t>
      </w:r>
    </w:p>
    <w:p w14:paraId="242DEB6F" w14:textId="5AE9F9FF" w:rsidR="00705523" w:rsidRPr="00154122" w:rsidRDefault="00705523" w:rsidP="00705523">
      <w:pPr>
        <w:tabs>
          <w:tab w:val="left" w:pos="2181"/>
        </w:tabs>
        <w:spacing w:after="0" w:line="276" w:lineRule="auto"/>
        <w:rPr>
          <w:rFonts w:ascii="Arial" w:eastAsia="Times New Roman" w:hAnsi="Arial" w:cs="Arial"/>
          <w:sz w:val="20"/>
          <w:szCs w:val="20"/>
        </w:rPr>
      </w:pPr>
    </w:p>
    <w:p w14:paraId="1E9573E1" w14:textId="3DF5FA99" w:rsidR="00364C4C" w:rsidRPr="00154122" w:rsidRDefault="00364C4C" w:rsidP="00364C4C">
      <w:pPr>
        <w:rPr>
          <w:rFonts w:ascii="Arial" w:eastAsia="Times New Roman" w:hAnsi="Arial" w:cs="Arial"/>
          <w:sz w:val="20"/>
          <w:szCs w:val="20"/>
        </w:rPr>
      </w:pPr>
      <w:r w:rsidRPr="00154122">
        <w:rPr>
          <w:rFonts w:ascii="Arial" w:eastAsia="Times New Roman" w:hAnsi="Arial" w:cs="Arial"/>
          <w:b/>
          <w:sz w:val="20"/>
          <w:szCs w:val="20"/>
        </w:rPr>
        <w:t>§ 2.</w:t>
      </w:r>
      <w:r w:rsidRPr="00154122">
        <w:rPr>
          <w:rFonts w:ascii="Arial" w:eastAsia="Times New Roman" w:hAnsi="Arial" w:cs="Arial"/>
          <w:sz w:val="20"/>
          <w:szCs w:val="20"/>
        </w:rPr>
        <w:t xml:space="preserve"> Pour les psychologues/orthopédagogues cliniciens qui ne relèvent pas de l'application du § 1</w:t>
      </w:r>
      <w:r w:rsidR="00E66141" w:rsidRPr="00154122">
        <w:rPr>
          <w:rFonts w:ascii="Arial" w:eastAsia="Times New Roman" w:hAnsi="Arial" w:cs="Arial"/>
          <w:sz w:val="20"/>
          <w:szCs w:val="20"/>
          <w:vertAlign w:val="superscript"/>
        </w:rPr>
        <w:t>er</w:t>
      </w:r>
      <w:r w:rsidR="00E66141" w:rsidRPr="00154122">
        <w:rPr>
          <w:rFonts w:ascii="Arial" w:eastAsia="Times New Roman" w:hAnsi="Arial" w:cs="Arial"/>
          <w:sz w:val="20"/>
          <w:szCs w:val="20"/>
        </w:rPr>
        <w:t xml:space="preserve"> </w:t>
      </w:r>
      <w:r w:rsidRPr="00154122">
        <w:rPr>
          <w:rFonts w:ascii="Arial" w:eastAsia="Times New Roman" w:hAnsi="Arial" w:cs="Arial"/>
          <w:sz w:val="20"/>
          <w:szCs w:val="20"/>
        </w:rPr>
        <w:t xml:space="preserve">ou sont salariés dans une organisation, la présente convention entre en vigueur le jour de la signature de la présente convention. </w:t>
      </w:r>
    </w:p>
    <w:p w14:paraId="2D497B98" w14:textId="748C65A7" w:rsidR="00C7344C" w:rsidRPr="00154122" w:rsidRDefault="00C7344C" w:rsidP="00C7344C">
      <w:pPr>
        <w:tabs>
          <w:tab w:val="left" w:pos="2181"/>
        </w:tabs>
        <w:spacing w:after="0" w:line="276" w:lineRule="auto"/>
        <w:rPr>
          <w:rFonts w:ascii="Arial" w:eastAsia="Times New Roman" w:hAnsi="Arial" w:cs="Arial"/>
          <w:sz w:val="20"/>
          <w:szCs w:val="20"/>
        </w:rPr>
      </w:pPr>
      <w:r w:rsidRPr="00154122">
        <w:rPr>
          <w:rFonts w:ascii="Arial" w:eastAsia="Times New Roman" w:hAnsi="Arial" w:cs="Arial"/>
          <w:b/>
          <w:bCs/>
          <w:sz w:val="20"/>
          <w:szCs w:val="20"/>
        </w:rPr>
        <w:t xml:space="preserve">§ </w:t>
      </w:r>
      <w:r w:rsidR="00364C4C" w:rsidRPr="00154122">
        <w:rPr>
          <w:rFonts w:ascii="Arial" w:eastAsia="Times New Roman" w:hAnsi="Arial" w:cs="Arial"/>
          <w:b/>
          <w:bCs/>
          <w:sz w:val="20"/>
          <w:szCs w:val="20"/>
        </w:rPr>
        <w:t>3</w:t>
      </w:r>
      <w:r w:rsidRPr="00154122">
        <w:rPr>
          <w:rFonts w:ascii="Arial" w:eastAsia="Times New Roman" w:hAnsi="Arial" w:cs="Arial"/>
          <w:b/>
          <w:bCs/>
          <w:sz w:val="20"/>
          <w:szCs w:val="20"/>
        </w:rPr>
        <w:t>.</w:t>
      </w:r>
      <w:r w:rsidRPr="00154122">
        <w:rPr>
          <w:rFonts w:ascii="Arial" w:eastAsia="Times New Roman" w:hAnsi="Arial" w:cs="Arial"/>
          <w:sz w:val="20"/>
          <w:szCs w:val="20"/>
        </w:rPr>
        <w:t xml:space="preserve"> La  présente convention est valable jusqu'au 31 décembre 2023 et ne sera pas reconduite automatiquement.</w:t>
      </w:r>
    </w:p>
    <w:p w14:paraId="77175380"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54EB5B2C" w14:textId="293C2AF5" w:rsidR="00C7344C" w:rsidRPr="00154122" w:rsidRDefault="00C7344C" w:rsidP="00883298">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b/>
          <w:bCs/>
          <w:sz w:val="20"/>
          <w:szCs w:val="20"/>
        </w:rPr>
        <w:t xml:space="preserve">§ </w:t>
      </w:r>
      <w:r w:rsidR="00364C4C" w:rsidRPr="00154122">
        <w:rPr>
          <w:rFonts w:ascii="Arial" w:eastAsia="Times New Roman" w:hAnsi="Arial" w:cs="Arial"/>
          <w:b/>
          <w:bCs/>
          <w:sz w:val="20"/>
          <w:szCs w:val="20"/>
        </w:rPr>
        <w:t>4</w:t>
      </w:r>
      <w:r w:rsidRPr="00154122">
        <w:rPr>
          <w:rFonts w:ascii="Arial" w:eastAsia="Times New Roman" w:hAnsi="Arial" w:cs="Arial"/>
          <w:b/>
          <w:bCs/>
          <w:sz w:val="20"/>
          <w:szCs w:val="20"/>
        </w:rPr>
        <w:t>.</w:t>
      </w:r>
      <w:r w:rsidRPr="00154122">
        <w:rPr>
          <w:rFonts w:ascii="Arial" w:eastAsia="Times New Roman" w:hAnsi="Arial" w:cs="Arial"/>
          <w:sz w:val="20"/>
          <w:szCs w:val="20"/>
        </w:rPr>
        <w:t xml:space="preserve"> </w:t>
      </w:r>
      <w:r w:rsidR="00364C4C" w:rsidRPr="00154122">
        <w:rPr>
          <w:rFonts w:ascii="Arial" w:eastAsia="Times New Roman" w:hAnsi="Arial" w:cs="Arial"/>
          <w:sz w:val="20"/>
          <w:szCs w:val="20"/>
        </w:rPr>
        <w:t xml:space="preserve">En cas de </w:t>
      </w:r>
      <w:r w:rsidR="00705523" w:rsidRPr="00154122">
        <w:rPr>
          <w:rFonts w:ascii="Arial" w:eastAsia="Times New Roman" w:hAnsi="Arial" w:cs="Arial"/>
          <w:sz w:val="20"/>
          <w:szCs w:val="20"/>
        </w:rPr>
        <w:t>modifications de la convention signé entre le Réseau et l</w:t>
      </w:r>
      <w:r w:rsidR="00364C4C" w:rsidRPr="00154122">
        <w:rPr>
          <w:rFonts w:ascii="Arial" w:eastAsia="Times New Roman" w:hAnsi="Arial" w:cs="Arial"/>
          <w:sz w:val="20"/>
          <w:szCs w:val="20"/>
        </w:rPr>
        <w:t>’INAMI et acceptées par le réseau et si cette modification a un impact sur cette convention, cette modification sera</w:t>
      </w:r>
      <w:r w:rsidR="00705523" w:rsidRPr="00154122">
        <w:rPr>
          <w:rFonts w:ascii="Arial" w:eastAsia="Times New Roman" w:hAnsi="Arial" w:cs="Arial"/>
          <w:sz w:val="20"/>
          <w:szCs w:val="20"/>
        </w:rPr>
        <w:t xml:space="preserve"> formalisée</w:t>
      </w:r>
      <w:r w:rsidR="00364C4C" w:rsidRPr="00154122">
        <w:rPr>
          <w:rFonts w:ascii="Arial" w:eastAsia="Times New Roman" w:hAnsi="Arial" w:cs="Arial"/>
          <w:sz w:val="20"/>
          <w:szCs w:val="20"/>
        </w:rPr>
        <w:t xml:space="preserve"> </w:t>
      </w:r>
      <w:r w:rsidR="00705523" w:rsidRPr="00154122">
        <w:rPr>
          <w:rFonts w:ascii="Arial" w:eastAsia="Times New Roman" w:hAnsi="Arial" w:cs="Arial"/>
          <w:sz w:val="20"/>
          <w:szCs w:val="20"/>
        </w:rPr>
        <w:t>sous la forme d’</w:t>
      </w:r>
      <w:r w:rsidR="00096DEE" w:rsidRPr="00154122">
        <w:rPr>
          <w:rFonts w:ascii="Arial" w:eastAsia="Times New Roman" w:hAnsi="Arial" w:cs="Arial"/>
          <w:sz w:val="20"/>
          <w:szCs w:val="20"/>
        </w:rPr>
        <w:t xml:space="preserve">un </w:t>
      </w:r>
      <w:r w:rsidR="00705523" w:rsidRPr="00154122">
        <w:rPr>
          <w:rFonts w:ascii="Arial" w:eastAsia="Times New Roman" w:hAnsi="Arial" w:cs="Arial"/>
          <w:sz w:val="20"/>
          <w:szCs w:val="20"/>
        </w:rPr>
        <w:t>avenant</w:t>
      </w:r>
      <w:r w:rsidR="00364C4C" w:rsidRPr="00154122">
        <w:rPr>
          <w:rFonts w:ascii="Arial" w:eastAsia="Times New Roman" w:hAnsi="Arial" w:cs="Arial"/>
          <w:sz w:val="20"/>
          <w:szCs w:val="20"/>
        </w:rPr>
        <w:t xml:space="preserve"> à la présente convention</w:t>
      </w:r>
      <w:r w:rsidR="00705523" w:rsidRPr="00154122">
        <w:rPr>
          <w:rFonts w:ascii="Arial" w:eastAsia="Times New Roman" w:hAnsi="Arial" w:cs="Arial"/>
          <w:sz w:val="20"/>
          <w:szCs w:val="20"/>
        </w:rPr>
        <w:t xml:space="preserve">. </w:t>
      </w:r>
      <w:r w:rsidR="00364C4C" w:rsidRPr="00154122">
        <w:rPr>
          <w:rFonts w:ascii="Arial" w:eastAsia="Times New Roman" w:hAnsi="Arial" w:cs="Arial"/>
          <w:sz w:val="20"/>
          <w:szCs w:val="20"/>
        </w:rPr>
        <w:t>Si, dans ce cas, l'une des parties ne peut accepter cette modification, la présente convention sera résiliée de plein droit à compter du premier jour du trois</w:t>
      </w:r>
      <w:r w:rsidR="007A507F" w:rsidRPr="00154122">
        <w:rPr>
          <w:rFonts w:ascii="Arial" w:eastAsia="Times New Roman" w:hAnsi="Arial" w:cs="Arial"/>
          <w:sz w:val="20"/>
          <w:szCs w:val="20"/>
        </w:rPr>
        <w:t>ième mois suivant l'envoi de l’avenant</w:t>
      </w:r>
      <w:r w:rsidR="00705523" w:rsidRPr="00154122">
        <w:rPr>
          <w:rFonts w:ascii="Arial" w:eastAsia="Times New Roman" w:hAnsi="Arial" w:cs="Arial"/>
          <w:sz w:val="20"/>
          <w:szCs w:val="20"/>
        </w:rPr>
        <w:t>.</w:t>
      </w:r>
    </w:p>
    <w:p w14:paraId="6415829F" w14:textId="77777777" w:rsidR="00C7344C" w:rsidRPr="00154122" w:rsidRDefault="00C7344C" w:rsidP="00C7344C">
      <w:pPr>
        <w:tabs>
          <w:tab w:val="left" w:pos="2181"/>
        </w:tabs>
        <w:spacing w:after="0" w:line="276" w:lineRule="auto"/>
        <w:rPr>
          <w:rFonts w:ascii="Arial" w:eastAsia="Times New Roman" w:hAnsi="Arial" w:cs="Arial"/>
          <w:sz w:val="20"/>
          <w:szCs w:val="20"/>
        </w:rPr>
      </w:pPr>
    </w:p>
    <w:p w14:paraId="5B3B285E" w14:textId="0598248C" w:rsidR="009714E2" w:rsidRPr="00154122" w:rsidRDefault="009714E2" w:rsidP="009714E2">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b/>
          <w:sz w:val="20"/>
          <w:szCs w:val="20"/>
        </w:rPr>
        <w:t>§ 5.</w:t>
      </w:r>
      <w:r w:rsidRPr="00154122">
        <w:rPr>
          <w:rFonts w:ascii="Arial" w:eastAsia="Times New Roman" w:hAnsi="Arial" w:cs="Arial"/>
          <w:sz w:val="20"/>
          <w:szCs w:val="20"/>
        </w:rPr>
        <w:t xml:space="preserve"> La présente convention peut être résiliée par le réseau à tout moment. Cette résiliation est valable à partir du premier jour du troisième mois qui suit la résiliation. Dans chaque cas le réseau garantit la continuité des soins des bénéficiaires dans les mêmes conditions financières pour les bénéficiaires concernés et selon les mêmes conditions d'intervention.</w:t>
      </w:r>
    </w:p>
    <w:p w14:paraId="0788791D" w14:textId="77777777" w:rsidR="009714E2" w:rsidRPr="00154122" w:rsidRDefault="009714E2" w:rsidP="009714E2">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 </w:t>
      </w:r>
    </w:p>
    <w:p w14:paraId="7281093F" w14:textId="72003D7B" w:rsidR="009714E2" w:rsidRPr="00154122" w:rsidRDefault="009714E2" w:rsidP="009714E2">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[La présente convention peut être résiliée par le </w:t>
      </w:r>
      <w:r w:rsidR="00553D71" w:rsidRPr="00154122">
        <w:rPr>
          <w:rFonts w:ascii="Arial" w:eastAsia="Times New Roman" w:hAnsi="Arial" w:cs="Arial"/>
          <w:sz w:val="20"/>
          <w:szCs w:val="20"/>
        </w:rPr>
        <w:t xml:space="preserve">psychologue/orthopédagogue clinicien </w:t>
      </w:r>
      <w:r w:rsidRPr="00154122">
        <w:rPr>
          <w:rFonts w:ascii="Arial" w:eastAsia="Times New Roman" w:hAnsi="Arial" w:cs="Arial"/>
          <w:sz w:val="20"/>
          <w:szCs w:val="20"/>
        </w:rPr>
        <w:t xml:space="preserve">à tout moment. Cette résiliation est valable à partir du premier jour du troisième mois qui suit la résiliation. Dans chaque cas le </w:t>
      </w:r>
      <w:r w:rsidR="00553D71" w:rsidRPr="00154122">
        <w:rPr>
          <w:rFonts w:ascii="Arial" w:eastAsia="Times New Roman" w:hAnsi="Arial" w:cs="Arial"/>
          <w:sz w:val="20"/>
          <w:szCs w:val="20"/>
        </w:rPr>
        <w:t xml:space="preserve">psychologue/orthopédagogue clinicien </w:t>
      </w:r>
      <w:r w:rsidRPr="00154122">
        <w:rPr>
          <w:rFonts w:ascii="Arial" w:eastAsia="Times New Roman" w:hAnsi="Arial" w:cs="Arial"/>
          <w:sz w:val="20"/>
          <w:szCs w:val="20"/>
        </w:rPr>
        <w:t>garantit la continuité des soins des bénéfici</w:t>
      </w:r>
      <w:r w:rsidR="00553D71" w:rsidRPr="00154122">
        <w:rPr>
          <w:rFonts w:ascii="Arial" w:eastAsia="Times New Roman" w:hAnsi="Arial" w:cs="Arial"/>
          <w:sz w:val="20"/>
          <w:szCs w:val="20"/>
        </w:rPr>
        <w:t xml:space="preserve">aires </w:t>
      </w:r>
      <w:r w:rsidR="00007EDF" w:rsidRPr="00154122">
        <w:rPr>
          <w:rFonts w:ascii="Arial" w:eastAsia="Times New Roman" w:hAnsi="Arial" w:cs="Arial"/>
          <w:sz w:val="20"/>
          <w:szCs w:val="20"/>
        </w:rPr>
        <w:t xml:space="preserve">concernés </w:t>
      </w:r>
      <w:r w:rsidR="00553D71" w:rsidRPr="00154122">
        <w:rPr>
          <w:rFonts w:ascii="Arial" w:eastAsia="Times New Roman" w:hAnsi="Arial" w:cs="Arial"/>
          <w:sz w:val="20"/>
          <w:szCs w:val="20"/>
        </w:rPr>
        <w:t>et, qu</w:t>
      </w:r>
      <w:r w:rsidR="00B33239" w:rsidRPr="00154122">
        <w:rPr>
          <w:rFonts w:ascii="Arial" w:eastAsia="Times New Roman" w:hAnsi="Arial" w:cs="Arial"/>
          <w:sz w:val="20"/>
          <w:szCs w:val="20"/>
        </w:rPr>
        <w:t xml:space="preserve">e </w:t>
      </w:r>
      <w:r w:rsidR="00007EDF" w:rsidRPr="00154122">
        <w:rPr>
          <w:rFonts w:ascii="Arial" w:eastAsia="Times New Roman" w:hAnsi="Arial" w:cs="Arial"/>
          <w:sz w:val="20"/>
          <w:szCs w:val="20"/>
        </w:rPr>
        <w:t>ces derniers</w:t>
      </w:r>
      <w:r w:rsidR="00021A05" w:rsidRPr="00154122">
        <w:rPr>
          <w:rFonts w:ascii="Arial" w:eastAsia="Times New Roman" w:hAnsi="Arial" w:cs="Arial"/>
          <w:sz w:val="20"/>
          <w:szCs w:val="20"/>
        </w:rPr>
        <w:t>,</w:t>
      </w:r>
      <w:r w:rsidR="00553D71" w:rsidRPr="00154122">
        <w:rPr>
          <w:rFonts w:ascii="Arial" w:eastAsia="Times New Roman" w:hAnsi="Arial" w:cs="Arial"/>
          <w:sz w:val="20"/>
          <w:szCs w:val="20"/>
        </w:rPr>
        <w:t xml:space="preserve"> </w:t>
      </w:r>
      <w:r w:rsidR="00007EDF" w:rsidRPr="00154122">
        <w:rPr>
          <w:rFonts w:ascii="Arial" w:eastAsia="Times New Roman" w:hAnsi="Arial" w:cs="Arial"/>
          <w:sz w:val="20"/>
          <w:szCs w:val="20"/>
        </w:rPr>
        <w:t xml:space="preserve">après la date de fin, puissent </w:t>
      </w:r>
      <w:r w:rsidR="00553D71" w:rsidRPr="00154122">
        <w:rPr>
          <w:rFonts w:ascii="Arial" w:eastAsia="Times New Roman" w:hAnsi="Arial" w:cs="Arial"/>
          <w:sz w:val="20"/>
          <w:szCs w:val="20"/>
        </w:rPr>
        <w:t>continuer à être pris en charge par un autre psychologue/orthopédagogue clinicien faisant parti</w:t>
      </w:r>
      <w:r w:rsidR="00007EDF" w:rsidRPr="00154122">
        <w:rPr>
          <w:rFonts w:ascii="Arial" w:eastAsia="Times New Roman" w:hAnsi="Arial" w:cs="Arial"/>
          <w:sz w:val="20"/>
          <w:szCs w:val="20"/>
        </w:rPr>
        <w:t>e</w:t>
      </w:r>
      <w:r w:rsidR="00553D71" w:rsidRPr="00154122">
        <w:rPr>
          <w:rFonts w:ascii="Arial" w:eastAsia="Times New Roman" w:hAnsi="Arial" w:cs="Arial"/>
          <w:sz w:val="20"/>
          <w:szCs w:val="20"/>
        </w:rPr>
        <w:t xml:space="preserve"> du réseau</w:t>
      </w:r>
      <w:r w:rsidR="00290AF1" w:rsidRPr="00154122">
        <w:rPr>
          <w:rFonts w:ascii="Arial" w:eastAsia="Times New Roman" w:hAnsi="Arial" w:cs="Arial"/>
          <w:sz w:val="20"/>
          <w:szCs w:val="20"/>
        </w:rPr>
        <w:t xml:space="preserve"> dans les mêmes conditions financières </w:t>
      </w:r>
      <w:r w:rsidR="00007EDF" w:rsidRPr="00154122">
        <w:rPr>
          <w:rFonts w:ascii="Arial" w:eastAsia="Times New Roman" w:hAnsi="Arial" w:cs="Arial"/>
          <w:sz w:val="20"/>
          <w:szCs w:val="20"/>
        </w:rPr>
        <w:t>et</w:t>
      </w:r>
      <w:r w:rsidR="00290AF1" w:rsidRPr="00154122">
        <w:rPr>
          <w:rFonts w:ascii="Arial" w:eastAsia="Times New Roman" w:hAnsi="Arial" w:cs="Arial"/>
          <w:sz w:val="20"/>
          <w:szCs w:val="20"/>
        </w:rPr>
        <w:t xml:space="preserve"> les mêmes conditions d'intervention</w:t>
      </w:r>
      <w:r w:rsidRPr="00154122">
        <w:rPr>
          <w:rFonts w:ascii="Arial" w:eastAsia="Times New Roman" w:hAnsi="Arial" w:cs="Arial"/>
          <w:sz w:val="20"/>
          <w:szCs w:val="20"/>
        </w:rPr>
        <w:t>.</w:t>
      </w:r>
      <w:r w:rsidR="00553D71" w:rsidRPr="00154122">
        <w:rPr>
          <w:rFonts w:ascii="Arial" w:eastAsia="Times New Roman" w:hAnsi="Arial" w:cs="Arial"/>
          <w:sz w:val="20"/>
          <w:szCs w:val="20"/>
        </w:rPr>
        <w:t>]</w:t>
      </w:r>
    </w:p>
    <w:p w14:paraId="6D73BFE0" w14:textId="77777777" w:rsidR="009714E2" w:rsidRPr="00154122" w:rsidRDefault="009714E2" w:rsidP="009714E2">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 </w:t>
      </w:r>
    </w:p>
    <w:p w14:paraId="7D9B6BEE" w14:textId="3857DD5D" w:rsidR="009714E2" w:rsidRPr="00154122" w:rsidRDefault="00553D71" w:rsidP="00883298">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sz w:val="20"/>
          <w:szCs w:val="20"/>
        </w:rPr>
        <w:t xml:space="preserve">[La présente convention peut être résiliée à tout moment par l’organisation </w:t>
      </w:r>
      <w:r w:rsidR="00021A05" w:rsidRPr="00154122">
        <w:rPr>
          <w:rFonts w:ascii="Arial" w:eastAsia="Times New Roman" w:hAnsi="Arial" w:cs="Arial"/>
          <w:sz w:val="20"/>
          <w:szCs w:val="20"/>
        </w:rPr>
        <w:t xml:space="preserve">reconnue </w:t>
      </w:r>
      <w:r w:rsidRPr="00154122">
        <w:rPr>
          <w:rFonts w:ascii="Arial" w:eastAsia="Times New Roman" w:hAnsi="Arial" w:cs="Arial"/>
          <w:sz w:val="20"/>
          <w:szCs w:val="20"/>
        </w:rPr>
        <w:t>pour un ou plusieurs psychologue</w:t>
      </w:r>
      <w:r w:rsidR="00021A05" w:rsidRPr="00154122">
        <w:rPr>
          <w:rFonts w:ascii="Arial" w:eastAsia="Times New Roman" w:hAnsi="Arial" w:cs="Arial"/>
          <w:sz w:val="20"/>
          <w:szCs w:val="20"/>
        </w:rPr>
        <w:t>(</w:t>
      </w:r>
      <w:r w:rsidRPr="00154122">
        <w:rPr>
          <w:rFonts w:ascii="Arial" w:eastAsia="Times New Roman" w:hAnsi="Arial" w:cs="Arial"/>
          <w:sz w:val="20"/>
          <w:szCs w:val="20"/>
        </w:rPr>
        <w:t>s</w:t>
      </w:r>
      <w:r w:rsidR="00021A05" w:rsidRPr="00154122">
        <w:rPr>
          <w:rFonts w:ascii="Arial" w:eastAsia="Times New Roman" w:hAnsi="Arial" w:cs="Arial"/>
          <w:sz w:val="20"/>
          <w:szCs w:val="20"/>
        </w:rPr>
        <w:t>)</w:t>
      </w:r>
      <w:r w:rsidRPr="00154122">
        <w:rPr>
          <w:rFonts w:ascii="Arial" w:eastAsia="Times New Roman" w:hAnsi="Arial" w:cs="Arial"/>
          <w:sz w:val="20"/>
          <w:szCs w:val="20"/>
        </w:rPr>
        <w:t>/orthopédagogue</w:t>
      </w:r>
      <w:r w:rsidR="00021A05" w:rsidRPr="00154122">
        <w:rPr>
          <w:rFonts w:ascii="Arial" w:eastAsia="Times New Roman" w:hAnsi="Arial" w:cs="Arial"/>
          <w:sz w:val="20"/>
          <w:szCs w:val="20"/>
        </w:rPr>
        <w:t>(</w:t>
      </w:r>
      <w:r w:rsidRPr="00154122">
        <w:rPr>
          <w:rFonts w:ascii="Arial" w:eastAsia="Times New Roman" w:hAnsi="Arial" w:cs="Arial"/>
          <w:sz w:val="20"/>
          <w:szCs w:val="20"/>
        </w:rPr>
        <w:t>s</w:t>
      </w:r>
      <w:r w:rsidR="00021A05" w:rsidRPr="00154122">
        <w:rPr>
          <w:rFonts w:ascii="Arial" w:eastAsia="Times New Roman" w:hAnsi="Arial" w:cs="Arial"/>
          <w:sz w:val="20"/>
          <w:szCs w:val="20"/>
        </w:rPr>
        <w:t>)</w:t>
      </w:r>
      <w:r w:rsidRPr="00154122">
        <w:rPr>
          <w:rFonts w:ascii="Arial" w:eastAsia="Times New Roman" w:hAnsi="Arial" w:cs="Arial"/>
          <w:sz w:val="20"/>
          <w:szCs w:val="20"/>
        </w:rPr>
        <w:t xml:space="preserve"> clinicien</w:t>
      </w:r>
      <w:r w:rsidR="00021A05" w:rsidRPr="00154122">
        <w:rPr>
          <w:rFonts w:ascii="Arial" w:eastAsia="Times New Roman" w:hAnsi="Arial" w:cs="Arial"/>
          <w:sz w:val="20"/>
          <w:szCs w:val="20"/>
        </w:rPr>
        <w:t>(s)</w:t>
      </w:r>
      <w:r w:rsidR="00B33239" w:rsidRPr="00154122">
        <w:rPr>
          <w:rFonts w:ascii="Arial" w:eastAsia="Times New Roman" w:hAnsi="Arial" w:cs="Arial"/>
          <w:sz w:val="20"/>
          <w:szCs w:val="20"/>
        </w:rPr>
        <w:t xml:space="preserve"> qu’elle a désigné</w:t>
      </w:r>
      <w:r w:rsidR="00021A05" w:rsidRPr="00154122">
        <w:rPr>
          <w:rFonts w:ascii="Arial" w:eastAsia="Times New Roman" w:hAnsi="Arial" w:cs="Arial"/>
          <w:sz w:val="20"/>
          <w:szCs w:val="20"/>
        </w:rPr>
        <w:t>(</w:t>
      </w:r>
      <w:r w:rsidR="00B33239" w:rsidRPr="00154122">
        <w:rPr>
          <w:rFonts w:ascii="Arial" w:eastAsia="Times New Roman" w:hAnsi="Arial" w:cs="Arial"/>
          <w:sz w:val="20"/>
          <w:szCs w:val="20"/>
        </w:rPr>
        <w:t>s</w:t>
      </w:r>
      <w:r w:rsidR="00021A05" w:rsidRPr="00154122">
        <w:rPr>
          <w:rFonts w:ascii="Arial" w:eastAsia="Times New Roman" w:hAnsi="Arial" w:cs="Arial"/>
          <w:sz w:val="20"/>
          <w:szCs w:val="20"/>
        </w:rPr>
        <w:t>)</w:t>
      </w:r>
      <w:r w:rsidRPr="00154122">
        <w:rPr>
          <w:rFonts w:ascii="Arial" w:eastAsia="Times New Roman" w:hAnsi="Arial" w:cs="Arial"/>
          <w:sz w:val="20"/>
          <w:szCs w:val="20"/>
        </w:rPr>
        <w:t xml:space="preserve">. Cette résiliation </w:t>
      </w:r>
      <w:r w:rsidR="00021A05" w:rsidRPr="00154122">
        <w:rPr>
          <w:rFonts w:ascii="Arial" w:eastAsia="Times New Roman" w:hAnsi="Arial" w:cs="Arial"/>
          <w:sz w:val="20"/>
          <w:szCs w:val="20"/>
        </w:rPr>
        <w:t>prend effet le</w:t>
      </w:r>
      <w:r w:rsidRPr="00154122">
        <w:rPr>
          <w:rFonts w:ascii="Arial" w:eastAsia="Times New Roman" w:hAnsi="Arial" w:cs="Arial"/>
          <w:sz w:val="20"/>
          <w:szCs w:val="20"/>
        </w:rPr>
        <w:t xml:space="preserve"> premier jour du troisième mois qui suit la résiliation. Dans </w:t>
      </w:r>
      <w:r w:rsidR="00021A05" w:rsidRPr="00154122">
        <w:rPr>
          <w:rFonts w:ascii="Arial" w:eastAsia="Times New Roman" w:hAnsi="Arial" w:cs="Arial"/>
          <w:sz w:val="20"/>
          <w:szCs w:val="20"/>
        </w:rPr>
        <w:t xml:space="preserve">ce </w:t>
      </w:r>
      <w:r w:rsidRPr="00154122">
        <w:rPr>
          <w:rFonts w:ascii="Arial" w:eastAsia="Times New Roman" w:hAnsi="Arial" w:cs="Arial"/>
          <w:sz w:val="20"/>
          <w:szCs w:val="20"/>
        </w:rPr>
        <w:t>cas</w:t>
      </w:r>
      <w:r w:rsidR="00021A05" w:rsidRPr="00154122">
        <w:rPr>
          <w:rFonts w:ascii="Arial" w:eastAsia="Times New Roman" w:hAnsi="Arial" w:cs="Arial"/>
          <w:sz w:val="20"/>
          <w:szCs w:val="20"/>
        </w:rPr>
        <w:t>,</w:t>
      </w:r>
      <w:r w:rsidRPr="00154122">
        <w:rPr>
          <w:rFonts w:ascii="Arial" w:eastAsia="Times New Roman" w:hAnsi="Arial" w:cs="Arial"/>
          <w:sz w:val="20"/>
          <w:szCs w:val="20"/>
        </w:rPr>
        <w:t xml:space="preserve"> l’organisation </w:t>
      </w:r>
      <w:r w:rsidR="00021A05" w:rsidRPr="00154122">
        <w:rPr>
          <w:rFonts w:ascii="Arial" w:eastAsia="Times New Roman" w:hAnsi="Arial" w:cs="Arial"/>
          <w:sz w:val="20"/>
          <w:szCs w:val="20"/>
        </w:rPr>
        <w:t>reconnue et le</w:t>
      </w:r>
      <w:r w:rsidRPr="00154122">
        <w:rPr>
          <w:rFonts w:ascii="Arial" w:eastAsia="Times New Roman" w:hAnsi="Arial" w:cs="Arial"/>
          <w:sz w:val="20"/>
          <w:szCs w:val="20"/>
        </w:rPr>
        <w:t xml:space="preserve"> psychologue/orthopédagogue clinicien </w:t>
      </w:r>
      <w:r w:rsidR="00290AF1" w:rsidRPr="00154122">
        <w:rPr>
          <w:rFonts w:ascii="Arial" w:eastAsia="Times New Roman" w:hAnsi="Arial" w:cs="Arial"/>
          <w:sz w:val="20"/>
          <w:szCs w:val="20"/>
        </w:rPr>
        <w:t xml:space="preserve">désigné </w:t>
      </w:r>
      <w:r w:rsidRPr="00154122">
        <w:rPr>
          <w:rFonts w:ascii="Arial" w:eastAsia="Times New Roman" w:hAnsi="Arial" w:cs="Arial"/>
          <w:sz w:val="20"/>
          <w:szCs w:val="20"/>
        </w:rPr>
        <w:t xml:space="preserve">garantissent la continuité des soins des bénéficiaires et, </w:t>
      </w:r>
      <w:r w:rsidR="00A26661" w:rsidRPr="00154122">
        <w:rPr>
          <w:rFonts w:ascii="Arial" w:eastAsia="Times New Roman" w:hAnsi="Arial" w:cs="Arial"/>
          <w:sz w:val="20"/>
          <w:szCs w:val="20"/>
        </w:rPr>
        <w:t>que ces derniers, après la date de fin, puissent continuer à être pris en charge par un autre psychologue/orthopédagogue clinicien faisant partie du réseau dans les mêmes conditions financières</w:t>
      </w:r>
      <w:r w:rsidR="00A26661" w:rsidRPr="00154122" w:rsidDel="00A26661">
        <w:rPr>
          <w:rFonts w:ascii="Arial" w:eastAsia="Times New Roman" w:hAnsi="Arial" w:cs="Arial"/>
          <w:sz w:val="20"/>
          <w:szCs w:val="20"/>
        </w:rPr>
        <w:t xml:space="preserve"> </w:t>
      </w:r>
      <w:r w:rsidR="00A26661" w:rsidRPr="00154122">
        <w:rPr>
          <w:rFonts w:ascii="Arial" w:eastAsia="Times New Roman" w:hAnsi="Arial" w:cs="Arial"/>
          <w:sz w:val="20"/>
          <w:szCs w:val="20"/>
        </w:rPr>
        <w:t xml:space="preserve">et les mêmes conditions d’intervention. </w:t>
      </w:r>
    </w:p>
    <w:p w14:paraId="352FF8C9" w14:textId="77777777" w:rsidR="007A507F" w:rsidRPr="00154122" w:rsidRDefault="007A507F" w:rsidP="00883298">
      <w:pPr>
        <w:tabs>
          <w:tab w:val="left" w:pos="2181"/>
        </w:tabs>
        <w:spacing w:after="0" w:line="276" w:lineRule="auto"/>
        <w:jc w:val="both"/>
        <w:rPr>
          <w:rFonts w:ascii="Arial" w:eastAsia="Times New Roman" w:hAnsi="Arial" w:cs="Arial"/>
          <w:sz w:val="20"/>
          <w:szCs w:val="20"/>
        </w:rPr>
      </w:pPr>
    </w:p>
    <w:p w14:paraId="4C1452C5" w14:textId="659C6356" w:rsidR="00705523" w:rsidRPr="00154122" w:rsidRDefault="00A37B5C" w:rsidP="00883298">
      <w:pPr>
        <w:tabs>
          <w:tab w:val="left" w:pos="2181"/>
        </w:tabs>
        <w:spacing w:after="0" w:line="276" w:lineRule="auto"/>
        <w:jc w:val="both"/>
        <w:rPr>
          <w:rFonts w:ascii="Arial" w:eastAsia="Times New Roman" w:hAnsi="Arial" w:cs="Arial"/>
          <w:sz w:val="20"/>
          <w:szCs w:val="20"/>
        </w:rPr>
      </w:pPr>
      <w:r w:rsidRPr="00154122">
        <w:rPr>
          <w:rFonts w:ascii="Arial" w:eastAsia="Times New Roman" w:hAnsi="Arial" w:cs="Arial"/>
          <w:b/>
          <w:sz w:val="20"/>
          <w:szCs w:val="20"/>
        </w:rPr>
        <w:t>§ 6</w:t>
      </w:r>
      <w:r w:rsidR="007A507F" w:rsidRPr="00154122">
        <w:rPr>
          <w:rFonts w:ascii="Arial" w:eastAsia="Times New Roman" w:hAnsi="Arial" w:cs="Arial"/>
          <w:b/>
          <w:sz w:val="20"/>
          <w:szCs w:val="20"/>
        </w:rPr>
        <w:t>.</w:t>
      </w:r>
      <w:r w:rsidR="007A507F" w:rsidRPr="00154122">
        <w:rPr>
          <w:rFonts w:ascii="Arial" w:eastAsia="Times New Roman" w:hAnsi="Arial" w:cs="Arial"/>
          <w:sz w:val="20"/>
          <w:szCs w:val="20"/>
        </w:rPr>
        <w:t xml:space="preserve"> </w:t>
      </w:r>
      <w:r w:rsidR="00705523" w:rsidRPr="00154122">
        <w:rPr>
          <w:rFonts w:ascii="Arial" w:eastAsia="Times New Roman" w:hAnsi="Arial" w:cs="Arial"/>
          <w:sz w:val="20"/>
          <w:szCs w:val="20"/>
        </w:rPr>
        <w:t>Si la convention conclue entre le réseau et l’INAMI est résilié prématurément, le présent accord prendra fin avec effet au premier jour du troisième mois suivant la résiliation de la convention entre le réseau et le Comité de l’assurance.</w:t>
      </w:r>
    </w:p>
    <w:p w14:paraId="784E1C96" w14:textId="77777777" w:rsidR="00C7344C" w:rsidRPr="00154122" w:rsidRDefault="00C7344C" w:rsidP="00C7344C">
      <w:pPr>
        <w:tabs>
          <w:tab w:val="left" w:pos="2181"/>
        </w:tabs>
        <w:spacing w:after="0" w:line="276" w:lineRule="auto"/>
        <w:rPr>
          <w:rFonts w:ascii="Arial" w:eastAsia="Times New Roman" w:hAnsi="Arial" w:cs="Arial"/>
          <w:sz w:val="20"/>
          <w:szCs w:val="20"/>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154122" w:rsidRPr="00154122" w14:paraId="71DDC3F0" w14:textId="77777777" w:rsidTr="00C7344C">
        <w:tc>
          <w:tcPr>
            <w:tcW w:w="9498" w:type="dxa"/>
            <w:gridSpan w:val="2"/>
            <w:tcBorders>
              <w:bottom w:val="nil"/>
            </w:tcBorders>
          </w:tcPr>
          <w:p w14:paraId="1B0C319C" w14:textId="77777777" w:rsidR="007A507F" w:rsidRPr="00154122" w:rsidRDefault="007A507F" w:rsidP="005F1B02">
            <w:pPr>
              <w:spacing w:after="0" w:line="240" w:lineRule="auto"/>
              <w:ind w:right="424"/>
              <w:rPr>
                <w:rFonts w:ascii="Arial" w:eastAsia="Times New Roman" w:hAnsi="Arial" w:cs="Arial"/>
                <w:sz w:val="20"/>
                <w:szCs w:val="20"/>
              </w:rPr>
            </w:pPr>
          </w:p>
          <w:p w14:paraId="2949A9ED" w14:textId="6B6927AE" w:rsidR="007A507F" w:rsidRPr="00154122" w:rsidRDefault="007A507F" w:rsidP="005F1B02">
            <w:pPr>
              <w:spacing w:after="0" w:line="240" w:lineRule="auto"/>
              <w:ind w:right="424"/>
              <w:rPr>
                <w:rFonts w:ascii="Arial" w:eastAsia="Times New Roman" w:hAnsi="Arial" w:cs="Arial"/>
                <w:sz w:val="20"/>
                <w:szCs w:val="20"/>
              </w:rPr>
            </w:pPr>
          </w:p>
          <w:p w14:paraId="085A1A58" w14:textId="77777777" w:rsidR="007A507F" w:rsidRPr="00154122" w:rsidRDefault="007A507F" w:rsidP="005F1B02">
            <w:pPr>
              <w:spacing w:after="0" w:line="240" w:lineRule="auto"/>
              <w:ind w:right="424"/>
              <w:rPr>
                <w:rFonts w:ascii="Arial" w:eastAsia="Times New Roman" w:hAnsi="Arial" w:cs="Arial"/>
                <w:sz w:val="20"/>
                <w:szCs w:val="20"/>
              </w:rPr>
            </w:pPr>
          </w:p>
          <w:p w14:paraId="0B6B6290" w14:textId="4564BC2E" w:rsidR="005F1B02" w:rsidRPr="00154122" w:rsidRDefault="002557FC" w:rsidP="005F1B02">
            <w:pPr>
              <w:spacing w:after="0" w:line="240" w:lineRule="auto"/>
              <w:ind w:right="424"/>
              <w:rPr>
                <w:rFonts w:ascii="Arial" w:eastAsia="Times New Roman" w:hAnsi="Arial" w:cs="Arial"/>
                <w:sz w:val="20"/>
                <w:szCs w:val="20"/>
              </w:rPr>
            </w:pPr>
            <w:r w:rsidRPr="00154122">
              <w:rPr>
                <w:rFonts w:ascii="Arial" w:eastAsia="Times New Roman" w:hAnsi="Arial" w:cs="Arial"/>
                <w:sz w:val="20"/>
                <w:szCs w:val="20"/>
              </w:rPr>
              <w:t>Faite à …..          le ….</w:t>
            </w:r>
            <w:r w:rsidR="005F1B02" w:rsidRPr="00154122">
              <w:rPr>
                <w:rFonts w:ascii="Arial" w:eastAsia="Times New Roman" w:hAnsi="Arial" w:cs="Arial"/>
                <w:sz w:val="20"/>
                <w:szCs w:val="20"/>
              </w:rPr>
              <w:t xml:space="preserve">, </w:t>
            </w:r>
          </w:p>
          <w:p w14:paraId="585FE4EA" w14:textId="77777777" w:rsidR="00C7344C" w:rsidRPr="00154122" w:rsidRDefault="00C7344C" w:rsidP="00C7344C">
            <w:pPr>
              <w:spacing w:after="0" w:line="240" w:lineRule="auto"/>
              <w:ind w:right="424"/>
              <w:rPr>
                <w:rFonts w:ascii="Arial" w:eastAsia="Times New Roman" w:hAnsi="Arial" w:cs="Arial"/>
                <w:sz w:val="20"/>
                <w:szCs w:val="20"/>
              </w:rPr>
            </w:pPr>
          </w:p>
        </w:tc>
      </w:tr>
      <w:tr w:rsidR="00154122" w:rsidRPr="00154122" w14:paraId="3FBA08C3" w14:textId="77777777" w:rsidTr="00C7344C">
        <w:tc>
          <w:tcPr>
            <w:tcW w:w="4749" w:type="dxa"/>
            <w:tcBorders>
              <w:right w:val="nil"/>
            </w:tcBorders>
          </w:tcPr>
          <w:p w14:paraId="63B2D3B5" w14:textId="62B07F91" w:rsidR="00C7344C" w:rsidRPr="00154122" w:rsidRDefault="00C7344C" w:rsidP="00C7344C">
            <w:pPr>
              <w:widowControl w:val="0"/>
              <w:tabs>
                <w:tab w:val="left" w:pos="-720"/>
              </w:tabs>
              <w:suppressAutoHyphens/>
              <w:spacing w:after="0" w:line="240" w:lineRule="auto"/>
              <w:outlineLvl w:val="0"/>
              <w:rPr>
                <w:rFonts w:ascii="Arial" w:eastAsia="Times New Roman" w:hAnsi="Arial" w:cs="Arial"/>
                <w:snapToGrid w:val="0"/>
                <w:sz w:val="20"/>
                <w:szCs w:val="20"/>
              </w:rPr>
            </w:pPr>
            <w:r w:rsidRPr="00154122">
              <w:rPr>
                <w:rFonts w:ascii="Arial" w:eastAsia="Times New Roman" w:hAnsi="Arial" w:cs="Arial"/>
                <w:snapToGrid w:val="0"/>
                <w:sz w:val="20"/>
                <w:szCs w:val="20"/>
              </w:rPr>
              <w:t xml:space="preserve">Pour le </w:t>
            </w:r>
            <w:r w:rsidR="00883298" w:rsidRPr="00154122">
              <w:rPr>
                <w:rFonts w:ascii="Arial" w:eastAsia="Times New Roman" w:hAnsi="Arial" w:cs="Arial"/>
                <w:snapToGrid w:val="0"/>
                <w:sz w:val="20"/>
                <w:szCs w:val="20"/>
              </w:rPr>
              <w:t>psychologue/orthopédagogue clinicien</w:t>
            </w:r>
            <w:r w:rsidRPr="00154122">
              <w:rPr>
                <w:rFonts w:ascii="Arial" w:eastAsia="Times New Roman" w:hAnsi="Arial" w:cs="Arial"/>
                <w:snapToGrid w:val="0"/>
                <w:sz w:val="20"/>
                <w:szCs w:val="20"/>
              </w:rPr>
              <w:t xml:space="preserve">, </w:t>
            </w:r>
          </w:p>
          <w:p w14:paraId="554CF4F8" w14:textId="045EB74C" w:rsidR="005F1B02" w:rsidRPr="00154122" w:rsidRDefault="005F1B02" w:rsidP="00C7344C">
            <w:pPr>
              <w:widowControl w:val="0"/>
              <w:tabs>
                <w:tab w:val="left" w:pos="-720"/>
              </w:tabs>
              <w:suppressAutoHyphens/>
              <w:spacing w:after="0" w:line="240" w:lineRule="auto"/>
              <w:outlineLvl w:val="0"/>
              <w:rPr>
                <w:rFonts w:ascii="Arial" w:eastAsia="Times New Roman" w:hAnsi="Arial" w:cs="Arial"/>
                <w:snapToGrid w:val="0"/>
                <w:sz w:val="20"/>
                <w:szCs w:val="20"/>
              </w:rPr>
            </w:pPr>
          </w:p>
          <w:p w14:paraId="40AA92FC" w14:textId="599CB91A" w:rsidR="005F1B02" w:rsidRPr="00154122" w:rsidRDefault="005F1B02" w:rsidP="00C7344C">
            <w:pPr>
              <w:widowControl w:val="0"/>
              <w:tabs>
                <w:tab w:val="left" w:pos="-720"/>
              </w:tabs>
              <w:suppressAutoHyphens/>
              <w:spacing w:after="0" w:line="240" w:lineRule="auto"/>
              <w:outlineLvl w:val="0"/>
              <w:rPr>
                <w:rFonts w:ascii="Arial" w:eastAsia="Times New Roman" w:hAnsi="Arial" w:cs="Arial"/>
                <w:snapToGrid w:val="0"/>
                <w:sz w:val="20"/>
                <w:szCs w:val="20"/>
              </w:rPr>
            </w:pPr>
            <w:r w:rsidRPr="00154122">
              <w:rPr>
                <w:rFonts w:ascii="Arial" w:eastAsia="Times New Roman" w:hAnsi="Arial" w:cs="Arial"/>
                <w:snapToGrid w:val="0"/>
                <w:sz w:val="20"/>
                <w:szCs w:val="20"/>
              </w:rPr>
              <w:t>Signature</w:t>
            </w:r>
            <w:r w:rsidR="009675AB" w:rsidRPr="00154122">
              <w:rPr>
                <w:rFonts w:ascii="Arial" w:eastAsia="Times New Roman" w:hAnsi="Arial" w:cs="Arial"/>
                <w:snapToGrid w:val="0"/>
                <w:sz w:val="20"/>
                <w:szCs w:val="20"/>
              </w:rPr>
              <w:t> :</w:t>
            </w:r>
          </w:p>
          <w:p w14:paraId="5E70BAF7" w14:textId="77777777" w:rsidR="00C7344C" w:rsidRPr="00154122" w:rsidRDefault="00C7344C" w:rsidP="00C7344C">
            <w:pPr>
              <w:spacing w:after="0" w:line="240" w:lineRule="auto"/>
              <w:rPr>
                <w:rFonts w:ascii="Arial" w:eastAsia="Times New Roman" w:hAnsi="Arial" w:cs="Arial"/>
                <w:sz w:val="20"/>
                <w:szCs w:val="20"/>
              </w:rPr>
            </w:pPr>
          </w:p>
          <w:p w14:paraId="25C18B5F" w14:textId="17C390A5" w:rsidR="00C7344C" w:rsidRPr="00154122" w:rsidRDefault="00C7344C" w:rsidP="00C7344C">
            <w:pPr>
              <w:spacing w:after="0" w:line="240" w:lineRule="auto"/>
              <w:rPr>
                <w:rFonts w:ascii="Arial" w:eastAsia="Times New Roman" w:hAnsi="Arial" w:cs="Arial"/>
                <w:sz w:val="20"/>
                <w:szCs w:val="20"/>
              </w:rPr>
            </w:pPr>
          </w:p>
          <w:p w14:paraId="5A916488" w14:textId="1020FA40" w:rsidR="009675AB" w:rsidRPr="00154122" w:rsidRDefault="009675AB" w:rsidP="00C7344C">
            <w:pPr>
              <w:spacing w:after="0" w:line="240" w:lineRule="auto"/>
              <w:rPr>
                <w:rFonts w:ascii="Arial" w:eastAsia="Times New Roman" w:hAnsi="Arial" w:cs="Arial"/>
                <w:sz w:val="20"/>
                <w:szCs w:val="20"/>
              </w:rPr>
            </w:pPr>
          </w:p>
          <w:p w14:paraId="5C2D300E" w14:textId="19B6EF8D" w:rsidR="002557FC" w:rsidRPr="00154122" w:rsidRDefault="002557FC" w:rsidP="00C7344C">
            <w:pPr>
              <w:spacing w:after="0" w:line="240" w:lineRule="auto"/>
              <w:rPr>
                <w:rFonts w:ascii="Arial" w:eastAsia="Times New Roman" w:hAnsi="Arial" w:cs="Arial"/>
                <w:sz w:val="20"/>
                <w:szCs w:val="20"/>
              </w:rPr>
            </w:pPr>
          </w:p>
          <w:p w14:paraId="1A10A5C1" w14:textId="224D34D4" w:rsidR="002557FC" w:rsidRPr="00154122" w:rsidRDefault="002557FC" w:rsidP="00C7344C">
            <w:pPr>
              <w:spacing w:after="0" w:line="240" w:lineRule="auto"/>
              <w:rPr>
                <w:rFonts w:ascii="Arial" w:eastAsia="Times New Roman" w:hAnsi="Arial" w:cs="Arial"/>
                <w:sz w:val="20"/>
                <w:szCs w:val="20"/>
              </w:rPr>
            </w:pPr>
          </w:p>
          <w:p w14:paraId="06F05D3F" w14:textId="44679886" w:rsidR="002557FC" w:rsidRPr="00154122" w:rsidRDefault="002557FC" w:rsidP="00C7344C">
            <w:pPr>
              <w:spacing w:after="0" w:line="240" w:lineRule="auto"/>
              <w:rPr>
                <w:rFonts w:ascii="Arial" w:eastAsia="Times New Roman" w:hAnsi="Arial" w:cs="Arial"/>
                <w:sz w:val="20"/>
                <w:szCs w:val="20"/>
              </w:rPr>
            </w:pPr>
          </w:p>
          <w:p w14:paraId="55531B81" w14:textId="77777777" w:rsidR="002557FC" w:rsidRPr="00154122" w:rsidRDefault="002557FC" w:rsidP="00C7344C">
            <w:pPr>
              <w:spacing w:after="0" w:line="240" w:lineRule="auto"/>
              <w:rPr>
                <w:rFonts w:ascii="Arial" w:eastAsia="Times New Roman" w:hAnsi="Arial" w:cs="Arial"/>
                <w:sz w:val="20"/>
                <w:szCs w:val="20"/>
              </w:rPr>
            </w:pPr>
          </w:p>
          <w:p w14:paraId="7827A48A" w14:textId="011916CF" w:rsidR="009675AB" w:rsidRPr="00154122" w:rsidRDefault="009675AB" w:rsidP="00C7344C">
            <w:pPr>
              <w:spacing w:after="0" w:line="240" w:lineRule="auto"/>
              <w:rPr>
                <w:rFonts w:ascii="Arial" w:eastAsia="Times New Roman" w:hAnsi="Arial" w:cs="Arial"/>
                <w:sz w:val="20"/>
                <w:szCs w:val="20"/>
              </w:rPr>
            </w:pPr>
            <w:r w:rsidRPr="00154122">
              <w:rPr>
                <w:rFonts w:ascii="Arial" w:eastAsia="Times New Roman" w:hAnsi="Arial" w:cs="Arial"/>
                <w:sz w:val="20"/>
                <w:szCs w:val="20"/>
              </w:rPr>
              <w:t xml:space="preserve">Pour le responsable de </w:t>
            </w:r>
            <w:r w:rsidR="002557FC" w:rsidRPr="00154122">
              <w:rPr>
                <w:rFonts w:ascii="Arial" w:eastAsia="Times New Roman" w:hAnsi="Arial" w:cs="Arial"/>
                <w:sz w:val="20"/>
                <w:szCs w:val="20"/>
              </w:rPr>
              <w:t>l’organisation</w:t>
            </w:r>
            <w:r w:rsidRPr="00154122">
              <w:rPr>
                <w:rFonts w:ascii="Arial" w:eastAsia="Times New Roman" w:hAnsi="Arial" w:cs="Arial"/>
                <w:sz w:val="20"/>
                <w:szCs w:val="20"/>
              </w:rPr>
              <w:t xml:space="preserve">, </w:t>
            </w:r>
          </w:p>
          <w:p w14:paraId="665254F5" w14:textId="77777777" w:rsidR="00883298" w:rsidRPr="00154122" w:rsidRDefault="00883298" w:rsidP="00C7344C">
            <w:pPr>
              <w:spacing w:after="0" w:line="240" w:lineRule="auto"/>
              <w:rPr>
                <w:rFonts w:ascii="Arial" w:eastAsia="Times New Roman" w:hAnsi="Arial" w:cs="Arial"/>
                <w:sz w:val="20"/>
                <w:szCs w:val="20"/>
              </w:rPr>
            </w:pPr>
          </w:p>
          <w:p w14:paraId="6F8241F6" w14:textId="6CE9F469" w:rsidR="009675AB" w:rsidRPr="00154122" w:rsidRDefault="009675AB" w:rsidP="00C7344C">
            <w:pPr>
              <w:spacing w:after="0" w:line="240" w:lineRule="auto"/>
              <w:rPr>
                <w:rFonts w:ascii="Arial" w:eastAsia="Times New Roman" w:hAnsi="Arial" w:cs="Arial"/>
                <w:sz w:val="20"/>
                <w:szCs w:val="20"/>
              </w:rPr>
            </w:pPr>
            <w:r w:rsidRPr="00154122">
              <w:rPr>
                <w:rFonts w:ascii="Arial" w:eastAsia="Times New Roman" w:hAnsi="Arial" w:cs="Arial"/>
                <w:sz w:val="20"/>
                <w:szCs w:val="20"/>
              </w:rPr>
              <w:t>Signature :</w:t>
            </w:r>
          </w:p>
          <w:p w14:paraId="2DB92D67" w14:textId="340F81E4" w:rsidR="009675AB" w:rsidRPr="00154122" w:rsidRDefault="009675AB" w:rsidP="00C7344C">
            <w:pPr>
              <w:spacing w:after="0" w:line="240" w:lineRule="auto"/>
              <w:rPr>
                <w:rFonts w:ascii="Arial" w:eastAsia="Times New Roman" w:hAnsi="Arial" w:cs="Arial"/>
                <w:sz w:val="20"/>
                <w:szCs w:val="20"/>
              </w:rPr>
            </w:pPr>
          </w:p>
          <w:p w14:paraId="51F6C784" w14:textId="77777777" w:rsidR="009675AB" w:rsidRPr="00154122" w:rsidRDefault="009675AB" w:rsidP="00C7344C">
            <w:pPr>
              <w:spacing w:after="0" w:line="240" w:lineRule="auto"/>
              <w:rPr>
                <w:rFonts w:ascii="Arial" w:eastAsia="Times New Roman" w:hAnsi="Arial" w:cs="Arial"/>
                <w:sz w:val="20"/>
                <w:szCs w:val="20"/>
              </w:rPr>
            </w:pPr>
          </w:p>
          <w:p w14:paraId="32CE6D76" w14:textId="3CFF408F" w:rsidR="00C7344C" w:rsidRPr="00154122" w:rsidRDefault="00C7344C" w:rsidP="00C7344C">
            <w:pPr>
              <w:tabs>
                <w:tab w:val="left" w:pos="5637"/>
              </w:tabs>
              <w:spacing w:after="0" w:line="240" w:lineRule="auto"/>
              <w:rPr>
                <w:rFonts w:ascii="Arial" w:eastAsia="Times New Roman" w:hAnsi="Arial" w:cs="Arial"/>
                <w:sz w:val="20"/>
                <w:szCs w:val="20"/>
              </w:rPr>
            </w:pPr>
          </w:p>
          <w:p w14:paraId="344A06CF" w14:textId="77777777" w:rsidR="00C7344C" w:rsidRPr="00154122" w:rsidRDefault="00C7344C" w:rsidP="00C7344C">
            <w:pPr>
              <w:spacing w:after="0" w:line="240" w:lineRule="auto"/>
              <w:ind w:right="424"/>
              <w:rPr>
                <w:rFonts w:ascii="Arial" w:eastAsia="Times New Roman" w:hAnsi="Arial" w:cs="Arial"/>
                <w:sz w:val="20"/>
                <w:szCs w:val="20"/>
              </w:rPr>
            </w:pPr>
          </w:p>
        </w:tc>
        <w:tc>
          <w:tcPr>
            <w:tcW w:w="4749" w:type="dxa"/>
            <w:tcBorders>
              <w:left w:val="nil"/>
            </w:tcBorders>
          </w:tcPr>
          <w:p w14:paraId="16F3FCDB" w14:textId="4197C3AF" w:rsidR="00C7344C" w:rsidRPr="00154122" w:rsidRDefault="00C7344C" w:rsidP="00C7344C">
            <w:pPr>
              <w:tabs>
                <w:tab w:val="left" w:pos="5637"/>
              </w:tabs>
              <w:spacing w:after="0" w:line="240" w:lineRule="auto"/>
              <w:rPr>
                <w:rFonts w:ascii="Arial" w:eastAsia="Times New Roman" w:hAnsi="Arial" w:cs="Arial"/>
                <w:noProof/>
                <w:sz w:val="20"/>
                <w:szCs w:val="20"/>
              </w:rPr>
            </w:pPr>
            <w:r w:rsidRPr="00154122">
              <w:rPr>
                <w:rFonts w:ascii="Arial" w:eastAsia="Times New Roman" w:hAnsi="Arial" w:cs="Arial"/>
                <w:sz w:val="20"/>
                <w:szCs w:val="20"/>
              </w:rPr>
              <w:t xml:space="preserve">Pour le réseau de soins en santé mentale </w:t>
            </w:r>
            <w:r w:rsidRPr="00154122">
              <w:rPr>
                <w:rFonts w:ascii="Arial" w:eastAsia="Times New Roman" w:hAnsi="Arial" w:cs="Arial"/>
                <w:noProof/>
                <w:sz w:val="20"/>
                <w:szCs w:val="20"/>
              </w:rPr>
              <w:t xml:space="preserve">XXX, </w:t>
            </w:r>
          </w:p>
          <w:p w14:paraId="6A1FD357" w14:textId="281AD197" w:rsidR="00C7344C" w:rsidRPr="00154122" w:rsidRDefault="00883298" w:rsidP="00C7344C">
            <w:pPr>
              <w:tabs>
                <w:tab w:val="left" w:pos="5637"/>
              </w:tabs>
              <w:spacing w:after="0" w:line="240" w:lineRule="auto"/>
              <w:rPr>
                <w:rFonts w:ascii="Arial" w:eastAsia="Times New Roman" w:hAnsi="Arial" w:cs="Arial"/>
                <w:sz w:val="20"/>
                <w:szCs w:val="20"/>
              </w:rPr>
            </w:pPr>
            <w:r w:rsidRPr="00154122">
              <w:rPr>
                <w:rFonts w:ascii="Arial" w:hAnsi="Arial" w:cs="Arial"/>
                <w:sz w:val="20"/>
                <w:szCs w:val="20"/>
              </w:rPr>
              <w:t>(nom et prénom du</w:t>
            </w:r>
            <w:r w:rsidR="00492271" w:rsidRPr="00154122">
              <w:rPr>
                <w:rFonts w:ascii="Arial" w:hAnsi="Arial" w:cs="Arial"/>
                <w:sz w:val="20"/>
                <w:szCs w:val="20"/>
              </w:rPr>
              <w:t xml:space="preserve"> directeur de l’hôpital avec lequel le SPF a conclu une convention B4 coordination de réseau</w:t>
            </w:r>
            <w:r w:rsidRPr="00154122">
              <w:rPr>
                <w:rFonts w:ascii="Arial" w:hAnsi="Arial" w:cs="Arial"/>
                <w:sz w:val="20"/>
                <w:szCs w:val="20"/>
              </w:rPr>
              <w:t>)</w:t>
            </w:r>
            <w:r w:rsidR="00492271" w:rsidRPr="00154122">
              <w:rPr>
                <w:rFonts w:ascii="Arial" w:eastAsia="Times New Roman" w:hAnsi="Arial" w:cs="Arial"/>
                <w:sz w:val="20"/>
                <w:szCs w:val="20"/>
              </w:rPr>
              <w:t xml:space="preserve"> </w:t>
            </w:r>
          </w:p>
          <w:p w14:paraId="4DB758DF" w14:textId="77777777" w:rsidR="00883298" w:rsidRPr="00154122" w:rsidRDefault="00883298" w:rsidP="00C7344C">
            <w:pPr>
              <w:tabs>
                <w:tab w:val="left" w:pos="5637"/>
              </w:tabs>
              <w:spacing w:after="0" w:line="240" w:lineRule="auto"/>
              <w:rPr>
                <w:rFonts w:ascii="Arial" w:hAnsi="Arial" w:cs="Arial"/>
                <w:sz w:val="20"/>
                <w:szCs w:val="20"/>
              </w:rPr>
            </w:pPr>
          </w:p>
          <w:p w14:paraId="61FBA0FF" w14:textId="6C76012B" w:rsidR="00C7344C" w:rsidRPr="00154122" w:rsidRDefault="005F1B02" w:rsidP="00C7344C">
            <w:pPr>
              <w:tabs>
                <w:tab w:val="left" w:pos="5637"/>
              </w:tabs>
              <w:spacing w:after="0" w:line="240" w:lineRule="auto"/>
              <w:rPr>
                <w:rFonts w:ascii="Arial" w:eastAsia="Times New Roman" w:hAnsi="Arial" w:cs="Arial"/>
                <w:sz w:val="20"/>
                <w:szCs w:val="20"/>
              </w:rPr>
            </w:pPr>
            <w:r w:rsidRPr="00154122">
              <w:rPr>
                <w:rFonts w:ascii="Arial" w:eastAsia="Times New Roman" w:hAnsi="Arial" w:cs="Arial"/>
                <w:sz w:val="20"/>
                <w:szCs w:val="20"/>
              </w:rPr>
              <w:t>Signature</w:t>
            </w:r>
            <w:r w:rsidR="009675AB" w:rsidRPr="00154122">
              <w:rPr>
                <w:rFonts w:ascii="Arial" w:eastAsia="Times New Roman" w:hAnsi="Arial" w:cs="Arial"/>
                <w:sz w:val="20"/>
                <w:szCs w:val="20"/>
              </w:rPr>
              <w:t xml:space="preserve"> </w:t>
            </w:r>
            <w:r w:rsidR="00C7344C" w:rsidRPr="00154122">
              <w:rPr>
                <w:rFonts w:ascii="Arial" w:eastAsia="Times New Roman" w:hAnsi="Arial" w:cs="Arial"/>
                <w:sz w:val="20"/>
                <w:szCs w:val="20"/>
              </w:rPr>
              <w:t>:</w:t>
            </w:r>
          </w:p>
          <w:p w14:paraId="2FFBA55D" w14:textId="6403A98A" w:rsidR="005F1B02" w:rsidRPr="00154122" w:rsidRDefault="005F1B02" w:rsidP="00C7344C">
            <w:pPr>
              <w:tabs>
                <w:tab w:val="left" w:pos="5637"/>
              </w:tabs>
              <w:spacing w:after="0" w:line="240" w:lineRule="auto"/>
              <w:rPr>
                <w:rFonts w:ascii="Arial" w:eastAsia="Times New Roman" w:hAnsi="Arial" w:cs="Arial"/>
                <w:sz w:val="20"/>
                <w:szCs w:val="20"/>
              </w:rPr>
            </w:pPr>
          </w:p>
          <w:p w14:paraId="401D064F" w14:textId="25337011" w:rsidR="009675AB" w:rsidRPr="00154122" w:rsidRDefault="009675AB" w:rsidP="00C7344C">
            <w:pPr>
              <w:tabs>
                <w:tab w:val="left" w:pos="5637"/>
              </w:tabs>
              <w:spacing w:after="0" w:line="240" w:lineRule="auto"/>
              <w:rPr>
                <w:rFonts w:ascii="Arial" w:eastAsia="Times New Roman" w:hAnsi="Arial" w:cs="Arial"/>
                <w:sz w:val="20"/>
                <w:szCs w:val="20"/>
              </w:rPr>
            </w:pPr>
          </w:p>
          <w:p w14:paraId="415F03E2" w14:textId="7524C86B" w:rsidR="00883298" w:rsidRPr="00154122" w:rsidRDefault="00883298" w:rsidP="00C7344C">
            <w:pPr>
              <w:tabs>
                <w:tab w:val="left" w:pos="5637"/>
              </w:tabs>
              <w:spacing w:after="0" w:line="240" w:lineRule="auto"/>
              <w:rPr>
                <w:rFonts w:ascii="Arial" w:eastAsia="Times New Roman" w:hAnsi="Arial" w:cs="Arial"/>
                <w:sz w:val="20"/>
                <w:szCs w:val="20"/>
              </w:rPr>
            </w:pPr>
          </w:p>
          <w:p w14:paraId="1F29B07A" w14:textId="4F9C6FA3" w:rsidR="00883298" w:rsidRPr="00154122" w:rsidRDefault="00883298" w:rsidP="00C7344C">
            <w:pPr>
              <w:tabs>
                <w:tab w:val="left" w:pos="5637"/>
              </w:tabs>
              <w:spacing w:after="0" w:line="240" w:lineRule="auto"/>
              <w:rPr>
                <w:rFonts w:ascii="Arial" w:eastAsia="Times New Roman" w:hAnsi="Arial" w:cs="Arial"/>
                <w:sz w:val="20"/>
                <w:szCs w:val="20"/>
              </w:rPr>
            </w:pPr>
            <w:r w:rsidRPr="00154122">
              <w:rPr>
                <w:rFonts w:ascii="Arial" w:eastAsia="Times New Roman" w:hAnsi="Arial" w:cs="Arial"/>
                <w:sz w:val="20"/>
                <w:szCs w:val="20"/>
              </w:rPr>
              <w:t xml:space="preserve">Pour l’hôpital, </w:t>
            </w:r>
          </w:p>
          <w:p w14:paraId="3F73A0CC" w14:textId="51EC911E" w:rsidR="00883298" w:rsidRPr="00154122" w:rsidRDefault="00883298" w:rsidP="00C7344C">
            <w:pPr>
              <w:tabs>
                <w:tab w:val="left" w:pos="5637"/>
              </w:tabs>
              <w:spacing w:after="0" w:line="240" w:lineRule="auto"/>
              <w:rPr>
                <w:rFonts w:ascii="Arial" w:eastAsia="Times New Roman" w:hAnsi="Arial" w:cs="Arial"/>
                <w:sz w:val="20"/>
                <w:szCs w:val="20"/>
              </w:rPr>
            </w:pPr>
          </w:p>
          <w:p w14:paraId="7B881206" w14:textId="521EF0B2" w:rsidR="00883298" w:rsidRPr="00154122" w:rsidRDefault="00883298" w:rsidP="00C7344C">
            <w:pPr>
              <w:tabs>
                <w:tab w:val="left" w:pos="5637"/>
              </w:tabs>
              <w:spacing w:after="0" w:line="240" w:lineRule="auto"/>
              <w:rPr>
                <w:rFonts w:ascii="Arial" w:eastAsia="Times New Roman" w:hAnsi="Arial" w:cs="Arial"/>
                <w:sz w:val="20"/>
                <w:szCs w:val="20"/>
              </w:rPr>
            </w:pPr>
            <w:r w:rsidRPr="00154122">
              <w:rPr>
                <w:rFonts w:ascii="Arial" w:eastAsia="Times New Roman" w:hAnsi="Arial" w:cs="Arial"/>
                <w:sz w:val="20"/>
                <w:szCs w:val="20"/>
              </w:rPr>
              <w:t>(nom et prénom du directeur de l’hôpital facturant)</w:t>
            </w:r>
          </w:p>
          <w:p w14:paraId="0804BE39" w14:textId="39025737" w:rsidR="00883298" w:rsidRPr="00154122" w:rsidRDefault="00883298" w:rsidP="00C7344C">
            <w:pPr>
              <w:tabs>
                <w:tab w:val="left" w:pos="5637"/>
              </w:tabs>
              <w:spacing w:after="0" w:line="240" w:lineRule="auto"/>
              <w:rPr>
                <w:rFonts w:ascii="Arial" w:eastAsia="Times New Roman" w:hAnsi="Arial" w:cs="Arial"/>
                <w:sz w:val="20"/>
                <w:szCs w:val="20"/>
              </w:rPr>
            </w:pPr>
          </w:p>
          <w:p w14:paraId="29D8AFE6" w14:textId="7CB0571A" w:rsidR="00883298" w:rsidRPr="00154122" w:rsidRDefault="00883298" w:rsidP="00C7344C">
            <w:pPr>
              <w:tabs>
                <w:tab w:val="left" w:pos="5637"/>
              </w:tabs>
              <w:spacing w:after="0" w:line="240" w:lineRule="auto"/>
              <w:rPr>
                <w:rFonts w:ascii="Arial" w:eastAsia="Times New Roman" w:hAnsi="Arial" w:cs="Arial"/>
                <w:sz w:val="20"/>
                <w:szCs w:val="20"/>
              </w:rPr>
            </w:pPr>
            <w:r w:rsidRPr="00154122">
              <w:rPr>
                <w:rFonts w:ascii="Arial" w:eastAsia="Times New Roman" w:hAnsi="Arial" w:cs="Arial"/>
                <w:sz w:val="20"/>
                <w:szCs w:val="20"/>
              </w:rPr>
              <w:t>Signature :</w:t>
            </w:r>
          </w:p>
          <w:p w14:paraId="0D5C422A" w14:textId="77777777" w:rsidR="00C7344C" w:rsidRPr="00154122" w:rsidRDefault="00C7344C" w:rsidP="00C7344C">
            <w:pPr>
              <w:tabs>
                <w:tab w:val="left" w:pos="5637"/>
              </w:tabs>
              <w:spacing w:after="0" w:line="240" w:lineRule="auto"/>
              <w:rPr>
                <w:rFonts w:ascii="Arial" w:eastAsia="Times New Roman" w:hAnsi="Arial" w:cs="Arial"/>
                <w:sz w:val="20"/>
                <w:szCs w:val="20"/>
              </w:rPr>
            </w:pPr>
          </w:p>
          <w:p w14:paraId="2762EB79" w14:textId="77777777" w:rsidR="00C7344C" w:rsidRPr="00154122" w:rsidRDefault="00C7344C" w:rsidP="00C7344C">
            <w:pPr>
              <w:tabs>
                <w:tab w:val="left" w:pos="5637"/>
              </w:tabs>
              <w:spacing w:after="0" w:line="240" w:lineRule="auto"/>
              <w:rPr>
                <w:rFonts w:ascii="Arial" w:eastAsia="Times New Roman" w:hAnsi="Arial" w:cs="Arial"/>
                <w:sz w:val="20"/>
                <w:szCs w:val="20"/>
              </w:rPr>
            </w:pPr>
          </w:p>
          <w:p w14:paraId="18F04CDD" w14:textId="77777777" w:rsidR="00C7344C" w:rsidRPr="00154122" w:rsidRDefault="00C7344C" w:rsidP="00C7344C">
            <w:pPr>
              <w:tabs>
                <w:tab w:val="left" w:pos="5637"/>
              </w:tabs>
              <w:spacing w:after="0" w:line="240" w:lineRule="auto"/>
              <w:rPr>
                <w:rFonts w:ascii="Arial" w:eastAsia="Times New Roman" w:hAnsi="Arial" w:cs="Arial"/>
                <w:sz w:val="20"/>
                <w:szCs w:val="20"/>
              </w:rPr>
            </w:pPr>
          </w:p>
          <w:p w14:paraId="789F8361" w14:textId="77777777" w:rsidR="00C7344C" w:rsidRPr="00154122" w:rsidRDefault="00C7344C" w:rsidP="00C7344C">
            <w:pPr>
              <w:tabs>
                <w:tab w:val="left" w:pos="5637"/>
              </w:tabs>
              <w:spacing w:after="0" w:line="240" w:lineRule="auto"/>
              <w:rPr>
                <w:rFonts w:ascii="Arial" w:eastAsia="Times New Roman" w:hAnsi="Arial" w:cs="Arial"/>
                <w:sz w:val="20"/>
                <w:szCs w:val="20"/>
              </w:rPr>
            </w:pPr>
          </w:p>
          <w:p w14:paraId="1A801BDF" w14:textId="77777777" w:rsidR="00C7344C" w:rsidRPr="00154122" w:rsidRDefault="00C7344C" w:rsidP="00C7344C">
            <w:pPr>
              <w:tabs>
                <w:tab w:val="left" w:pos="5637"/>
              </w:tabs>
              <w:spacing w:after="0" w:line="240" w:lineRule="auto"/>
              <w:rPr>
                <w:rFonts w:ascii="Arial" w:eastAsia="Times New Roman" w:hAnsi="Arial" w:cs="Arial"/>
                <w:sz w:val="20"/>
                <w:szCs w:val="20"/>
              </w:rPr>
            </w:pPr>
          </w:p>
        </w:tc>
      </w:tr>
    </w:tbl>
    <w:p w14:paraId="20517240" w14:textId="77777777" w:rsidR="007A507F" w:rsidRPr="00154122" w:rsidRDefault="007A507F" w:rsidP="008C519D">
      <w:pPr>
        <w:sectPr w:rsidR="007A507F" w:rsidRPr="00154122" w:rsidSect="001703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docGrid w:linePitch="360"/>
        </w:sectPr>
      </w:pPr>
    </w:p>
    <w:p w14:paraId="0A581485" w14:textId="32DE4074" w:rsidR="007A507F" w:rsidRPr="00154122" w:rsidRDefault="00312053" w:rsidP="008C519D">
      <w:pPr>
        <w:rPr>
          <w:b/>
          <w:sz w:val="36"/>
        </w:rPr>
      </w:pPr>
      <w:r w:rsidRPr="00154122">
        <w:rPr>
          <w:b/>
          <w:sz w:val="28"/>
        </w:rPr>
        <w:t xml:space="preserve"> </w:t>
      </w:r>
      <w:r w:rsidR="00D43850" w:rsidRPr="00154122">
        <w:rPr>
          <w:b/>
          <w:sz w:val="36"/>
        </w:rPr>
        <w:t>Annexe 1</w:t>
      </w:r>
      <w:r w:rsidR="002557FC" w:rsidRPr="00154122">
        <w:rPr>
          <w:b/>
          <w:sz w:val="36"/>
        </w:rPr>
        <w:t xml:space="preserve"> – liste des pseudocodes</w:t>
      </w:r>
    </w:p>
    <w:p w14:paraId="135B7564" w14:textId="77777777" w:rsidR="00D56D2E" w:rsidRPr="00154122" w:rsidRDefault="00D56D2E" w:rsidP="008C519D">
      <w:pPr>
        <w:rPr>
          <w:b/>
          <w:sz w:val="28"/>
        </w:rPr>
      </w:pPr>
    </w:p>
    <w:tbl>
      <w:tblPr>
        <w:tblW w:w="10485" w:type="dxa"/>
        <w:tblLook w:val="04A0" w:firstRow="1" w:lastRow="0" w:firstColumn="1" w:lastColumn="0" w:noHBand="0" w:noVBand="1"/>
      </w:tblPr>
      <w:tblGrid>
        <w:gridCol w:w="1460"/>
        <w:gridCol w:w="9025"/>
      </w:tblGrid>
      <w:tr w:rsidR="00154122" w:rsidRPr="00154122" w14:paraId="18C6BDE0" w14:textId="77777777" w:rsidTr="00560843">
        <w:trPr>
          <w:trHeight w:val="300"/>
        </w:trPr>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97752D" w14:textId="77777777" w:rsidR="000906CF" w:rsidRPr="00154122" w:rsidRDefault="000906CF" w:rsidP="000906CF">
            <w:pPr>
              <w:spacing w:after="0" w:line="240" w:lineRule="auto"/>
              <w:rPr>
                <w:rFonts w:ascii="Calibri" w:eastAsia="Times New Roman" w:hAnsi="Calibri" w:cs="Calibri"/>
                <w:b/>
                <w:bCs/>
                <w:lang w:val="en-GB" w:eastAsia="en-GB"/>
              </w:rPr>
            </w:pPr>
            <w:r w:rsidRPr="00154122">
              <w:rPr>
                <w:rFonts w:ascii="Calibri" w:eastAsia="Times New Roman" w:hAnsi="Calibri" w:cs="Calibri"/>
                <w:b/>
                <w:bCs/>
                <w:lang w:val="en-GB" w:eastAsia="en-GB"/>
              </w:rPr>
              <w:t>pseudocode</w:t>
            </w:r>
          </w:p>
        </w:tc>
        <w:tc>
          <w:tcPr>
            <w:tcW w:w="9025" w:type="dxa"/>
            <w:tcBorders>
              <w:top w:val="single" w:sz="4" w:space="0" w:color="auto"/>
              <w:left w:val="nil"/>
              <w:bottom w:val="single" w:sz="4" w:space="0" w:color="auto"/>
              <w:right w:val="single" w:sz="4" w:space="0" w:color="auto"/>
            </w:tcBorders>
            <w:shd w:val="clear" w:color="000000" w:fill="D9D9D9"/>
            <w:noWrap/>
            <w:vAlign w:val="bottom"/>
            <w:hideMark/>
          </w:tcPr>
          <w:p w14:paraId="4877034F" w14:textId="66A140A3" w:rsidR="000906CF" w:rsidRPr="00154122" w:rsidRDefault="000906CF" w:rsidP="000906CF">
            <w:pPr>
              <w:spacing w:after="0" w:line="240" w:lineRule="auto"/>
              <w:rPr>
                <w:rFonts w:ascii="Calibri" w:eastAsia="Times New Roman" w:hAnsi="Calibri" w:cs="Calibri"/>
                <w:b/>
                <w:bCs/>
                <w:lang w:val="en-GB" w:eastAsia="en-GB"/>
              </w:rPr>
            </w:pPr>
            <w:r w:rsidRPr="00154122">
              <w:rPr>
                <w:rFonts w:ascii="Calibri" w:eastAsia="Times New Roman" w:hAnsi="Calibri" w:cs="Calibri"/>
                <w:b/>
                <w:bCs/>
                <w:lang w:val="en-GB" w:eastAsia="en-GB"/>
              </w:rPr>
              <w:t>description</w:t>
            </w:r>
          </w:p>
        </w:tc>
      </w:tr>
      <w:tr w:rsidR="00154122" w:rsidRPr="00154122" w14:paraId="633C8723"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B6EFB7E"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792514</w:t>
            </w:r>
          </w:p>
        </w:tc>
        <w:tc>
          <w:tcPr>
            <w:tcW w:w="9025" w:type="dxa"/>
            <w:tcBorders>
              <w:top w:val="nil"/>
              <w:left w:val="nil"/>
              <w:bottom w:val="single" w:sz="4" w:space="0" w:color="auto"/>
              <w:right w:val="single" w:sz="4" w:space="0" w:color="auto"/>
            </w:tcBorders>
            <w:shd w:val="clear" w:color="auto" w:fill="auto"/>
            <w:noWrap/>
            <w:vAlign w:val="bottom"/>
            <w:hideMark/>
          </w:tcPr>
          <w:p w14:paraId="0BB2BE55" w14:textId="2EA2175E"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séance</w:t>
            </w:r>
            <w:r w:rsidRPr="00154122">
              <w:rPr>
                <w:rFonts w:ascii="Calibri" w:eastAsia="Times New Roman" w:hAnsi="Calibri" w:cs="Calibri"/>
                <w:lang w:eastAsia="en-GB"/>
              </w:rPr>
              <w:t xml:space="preserve"> de groupe - 1 - par un psychologue et un autre prestataire de soins</w:t>
            </w:r>
          </w:p>
        </w:tc>
      </w:tr>
      <w:tr w:rsidR="00154122" w:rsidRPr="00154122" w14:paraId="3699D0CC"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41935C3"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792536</w:t>
            </w:r>
          </w:p>
        </w:tc>
        <w:tc>
          <w:tcPr>
            <w:tcW w:w="9025" w:type="dxa"/>
            <w:tcBorders>
              <w:top w:val="nil"/>
              <w:left w:val="nil"/>
              <w:bottom w:val="single" w:sz="4" w:space="0" w:color="auto"/>
              <w:right w:val="single" w:sz="4" w:space="0" w:color="auto"/>
            </w:tcBorders>
            <w:shd w:val="clear" w:color="auto" w:fill="auto"/>
            <w:noWrap/>
            <w:vAlign w:val="bottom"/>
            <w:hideMark/>
          </w:tcPr>
          <w:p w14:paraId="763050D4" w14:textId="40C00146"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SPPL</w:t>
            </w:r>
            <w:r w:rsidR="00BC1ABB" w:rsidRPr="00154122">
              <w:rPr>
                <w:rFonts w:ascii="Calibri" w:eastAsia="Times New Roman" w:hAnsi="Calibri" w:cs="Calibri"/>
                <w:lang w:eastAsia="en-GB"/>
              </w:rPr>
              <w:t xml:space="preserve"> – séance de groupe - 2 - par 2 psychologues ou par médecin et psychologue</w:t>
            </w:r>
          </w:p>
        </w:tc>
      </w:tr>
      <w:tr w:rsidR="00154122" w:rsidRPr="00154122" w14:paraId="3053A9BB"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5EBFEA5"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792551</w:t>
            </w:r>
          </w:p>
        </w:tc>
        <w:tc>
          <w:tcPr>
            <w:tcW w:w="9025" w:type="dxa"/>
            <w:tcBorders>
              <w:top w:val="nil"/>
              <w:left w:val="nil"/>
              <w:bottom w:val="single" w:sz="4" w:space="0" w:color="auto"/>
              <w:right w:val="single" w:sz="4" w:space="0" w:color="auto"/>
            </w:tcBorders>
            <w:shd w:val="clear" w:color="auto" w:fill="auto"/>
            <w:noWrap/>
            <w:vAlign w:val="bottom"/>
            <w:hideMark/>
          </w:tcPr>
          <w:p w14:paraId="0994E64C" w14:textId="5A3016FF"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séance de groupe</w:t>
            </w:r>
            <w:r w:rsidRPr="00154122">
              <w:rPr>
                <w:rFonts w:ascii="Calibri" w:eastAsia="Times New Roman" w:hAnsi="Calibri" w:cs="Calibri"/>
                <w:lang w:eastAsia="en-GB"/>
              </w:rPr>
              <w:t xml:space="preserve"> – 1 </w:t>
            </w:r>
            <w:proofErr w:type="spellStart"/>
            <w:r w:rsidR="00BC1ABB" w:rsidRPr="00154122">
              <w:rPr>
                <w:rFonts w:ascii="Calibri" w:eastAsia="Times New Roman" w:hAnsi="Calibri" w:cs="Calibri"/>
                <w:lang w:eastAsia="en-GB"/>
              </w:rPr>
              <w:t>outreach</w:t>
            </w:r>
            <w:proofErr w:type="spellEnd"/>
            <w:r w:rsidRPr="00154122">
              <w:rPr>
                <w:rFonts w:ascii="Calibri" w:eastAsia="Times New Roman" w:hAnsi="Calibri" w:cs="Calibri"/>
                <w:lang w:eastAsia="en-GB"/>
              </w:rPr>
              <w:t xml:space="preserve"> - </w:t>
            </w:r>
            <w:r w:rsidR="00BC1ABB" w:rsidRPr="00154122">
              <w:rPr>
                <w:rFonts w:ascii="Calibri" w:eastAsia="Times New Roman" w:hAnsi="Calibri" w:cs="Calibri"/>
                <w:lang w:eastAsia="en-GB"/>
              </w:rPr>
              <w:t>par un psychologue et un autre prestataire de soins</w:t>
            </w:r>
            <w:r w:rsidRPr="00154122">
              <w:rPr>
                <w:rFonts w:ascii="Calibri" w:eastAsia="Times New Roman" w:hAnsi="Calibri" w:cs="Calibri"/>
                <w:lang w:eastAsia="en-GB"/>
              </w:rPr>
              <w:t xml:space="preserve"> </w:t>
            </w:r>
          </w:p>
        </w:tc>
      </w:tr>
      <w:tr w:rsidR="00154122" w:rsidRPr="00154122" w14:paraId="0666119B"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4A346A6"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792573</w:t>
            </w:r>
          </w:p>
        </w:tc>
        <w:tc>
          <w:tcPr>
            <w:tcW w:w="9025" w:type="dxa"/>
            <w:tcBorders>
              <w:top w:val="nil"/>
              <w:left w:val="nil"/>
              <w:bottom w:val="single" w:sz="4" w:space="0" w:color="auto"/>
              <w:right w:val="single" w:sz="4" w:space="0" w:color="auto"/>
            </w:tcBorders>
            <w:shd w:val="clear" w:color="auto" w:fill="auto"/>
            <w:noWrap/>
            <w:vAlign w:val="bottom"/>
            <w:hideMark/>
          </w:tcPr>
          <w:p w14:paraId="56DA0E5E" w14:textId="08267D9E"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séance de groupe</w:t>
            </w:r>
            <w:r w:rsidRPr="00154122">
              <w:rPr>
                <w:rFonts w:ascii="Calibri" w:eastAsia="Times New Roman" w:hAnsi="Calibri" w:cs="Calibri"/>
                <w:lang w:eastAsia="en-GB"/>
              </w:rPr>
              <w:t xml:space="preserve"> – 2 </w:t>
            </w:r>
            <w:proofErr w:type="spellStart"/>
            <w:r w:rsidR="00BC1ABB" w:rsidRPr="00154122">
              <w:rPr>
                <w:rFonts w:ascii="Calibri" w:eastAsia="Times New Roman" w:hAnsi="Calibri" w:cs="Calibri"/>
                <w:lang w:eastAsia="en-GB"/>
              </w:rPr>
              <w:t>outreach</w:t>
            </w:r>
            <w:proofErr w:type="spellEnd"/>
            <w:r w:rsidRPr="00154122">
              <w:rPr>
                <w:rFonts w:ascii="Calibri" w:eastAsia="Times New Roman" w:hAnsi="Calibri" w:cs="Calibri"/>
                <w:lang w:eastAsia="en-GB"/>
              </w:rPr>
              <w:t xml:space="preserve"> - </w:t>
            </w:r>
            <w:r w:rsidR="00BC1ABB" w:rsidRPr="00154122">
              <w:rPr>
                <w:rFonts w:ascii="Calibri" w:eastAsia="Times New Roman" w:hAnsi="Calibri" w:cs="Calibri"/>
                <w:lang w:eastAsia="en-GB"/>
              </w:rPr>
              <w:t>par 2 psychologues ou par médecin et psychologue</w:t>
            </w:r>
            <w:r w:rsidRPr="00154122">
              <w:rPr>
                <w:rFonts w:ascii="Calibri" w:eastAsia="Times New Roman" w:hAnsi="Calibri" w:cs="Calibri"/>
                <w:lang w:eastAsia="en-GB"/>
              </w:rPr>
              <w:t xml:space="preserve"> </w:t>
            </w:r>
          </w:p>
        </w:tc>
      </w:tr>
      <w:tr w:rsidR="00154122" w:rsidRPr="00154122" w14:paraId="759490F8"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4BE188A"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792595</w:t>
            </w:r>
          </w:p>
        </w:tc>
        <w:tc>
          <w:tcPr>
            <w:tcW w:w="9025" w:type="dxa"/>
            <w:tcBorders>
              <w:top w:val="nil"/>
              <w:left w:val="nil"/>
              <w:bottom w:val="single" w:sz="4" w:space="0" w:color="auto"/>
              <w:right w:val="single" w:sz="4" w:space="0" w:color="auto"/>
            </w:tcBorders>
            <w:shd w:val="clear" w:color="auto" w:fill="auto"/>
            <w:noWrap/>
            <w:vAlign w:val="bottom"/>
            <w:hideMark/>
          </w:tcPr>
          <w:p w14:paraId="5BC02692" w14:textId="0CA1893B" w:rsidR="000906CF" w:rsidRPr="00154122" w:rsidRDefault="000906CF" w:rsidP="00EA225C">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 xml:space="preserve">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xml:space="preserve">. </w:t>
            </w:r>
            <w:r w:rsidR="00EA225C" w:rsidRPr="00154122">
              <w:rPr>
                <w:rFonts w:ascii="Calibri" w:eastAsia="Times New Roman" w:hAnsi="Calibri" w:cs="Calibri"/>
                <w:lang w:eastAsia="en-GB"/>
              </w:rPr>
              <w:t>a</w:t>
            </w:r>
            <w:r w:rsidR="00BC1ABB" w:rsidRPr="00154122">
              <w:rPr>
                <w:rFonts w:ascii="Calibri" w:eastAsia="Times New Roman" w:hAnsi="Calibri" w:cs="Calibri"/>
                <w:lang w:eastAsia="en-GB"/>
              </w:rPr>
              <w:t xml:space="preserve">vant séance de groupe </w:t>
            </w:r>
          </w:p>
        </w:tc>
      </w:tr>
      <w:tr w:rsidR="00154122" w:rsidRPr="00154122" w14:paraId="6EAE45A2"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F8A6371"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792610</w:t>
            </w:r>
          </w:p>
        </w:tc>
        <w:tc>
          <w:tcPr>
            <w:tcW w:w="9025" w:type="dxa"/>
            <w:tcBorders>
              <w:top w:val="nil"/>
              <w:left w:val="nil"/>
              <w:bottom w:val="single" w:sz="4" w:space="0" w:color="auto"/>
              <w:right w:val="single" w:sz="4" w:space="0" w:color="auto"/>
            </w:tcBorders>
            <w:shd w:val="clear" w:color="auto" w:fill="auto"/>
            <w:noWrap/>
            <w:vAlign w:val="bottom"/>
            <w:hideMark/>
          </w:tcPr>
          <w:p w14:paraId="5B15CEE0" w14:textId="1FA1AF8F" w:rsidR="000906CF" w:rsidRPr="00154122" w:rsidRDefault="000906CF" w:rsidP="00EA225C">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 xml:space="preserve">séance </w:t>
            </w:r>
            <w:proofErr w:type="spellStart"/>
            <w:r w:rsidR="00BC1ABB" w:rsidRPr="00154122">
              <w:rPr>
                <w:rFonts w:ascii="Calibri" w:eastAsia="Times New Roman" w:hAnsi="Calibri" w:cs="Calibri"/>
                <w:lang w:eastAsia="en-GB"/>
              </w:rPr>
              <w:t>Ind</w:t>
            </w:r>
            <w:proofErr w:type="spellEnd"/>
            <w:r w:rsidR="00BC1ABB" w:rsidRPr="00154122">
              <w:rPr>
                <w:rFonts w:ascii="Calibri" w:eastAsia="Times New Roman" w:hAnsi="Calibri" w:cs="Calibri"/>
                <w:lang w:eastAsia="en-GB"/>
              </w:rPr>
              <w:t xml:space="preserve">. </w:t>
            </w:r>
            <w:r w:rsidR="00EA225C" w:rsidRPr="00154122">
              <w:rPr>
                <w:rFonts w:ascii="Calibri" w:eastAsia="Times New Roman" w:hAnsi="Calibri" w:cs="Calibri"/>
                <w:lang w:eastAsia="en-GB"/>
              </w:rPr>
              <w:t>a</w:t>
            </w:r>
            <w:r w:rsidR="00BC1ABB" w:rsidRPr="00154122">
              <w:rPr>
                <w:rFonts w:ascii="Calibri" w:eastAsia="Times New Roman" w:hAnsi="Calibri" w:cs="Calibri"/>
                <w:lang w:eastAsia="en-GB"/>
              </w:rPr>
              <w:t>près séance de groupe</w:t>
            </w:r>
          </w:p>
        </w:tc>
      </w:tr>
      <w:tr w:rsidR="00154122" w:rsidRPr="00154122" w14:paraId="3975D582"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B24506"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792632</w:t>
            </w:r>
          </w:p>
        </w:tc>
        <w:tc>
          <w:tcPr>
            <w:tcW w:w="9025" w:type="dxa"/>
            <w:tcBorders>
              <w:top w:val="nil"/>
              <w:left w:val="nil"/>
              <w:bottom w:val="single" w:sz="4" w:space="0" w:color="auto"/>
              <w:right w:val="single" w:sz="4" w:space="0" w:color="auto"/>
            </w:tcBorders>
            <w:shd w:val="clear" w:color="auto" w:fill="auto"/>
            <w:noWrap/>
            <w:vAlign w:val="bottom"/>
            <w:hideMark/>
          </w:tcPr>
          <w:p w14:paraId="080EC3AF" w14:textId="16183FB0" w:rsidR="000906CF" w:rsidRPr="00154122" w:rsidRDefault="000906CF" w:rsidP="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 xml:space="preserve">séance </w:t>
            </w:r>
            <w:proofErr w:type="spellStart"/>
            <w:r w:rsidR="00BC1ABB" w:rsidRPr="00154122">
              <w:rPr>
                <w:rFonts w:ascii="Calibri" w:eastAsia="Times New Roman" w:hAnsi="Calibri" w:cs="Calibri"/>
                <w:lang w:eastAsia="en-GB"/>
              </w:rPr>
              <w:t>Ind</w:t>
            </w:r>
            <w:proofErr w:type="spellEnd"/>
            <w:r w:rsidR="00BC1ABB" w:rsidRPr="00154122">
              <w:rPr>
                <w:rFonts w:ascii="Calibri" w:eastAsia="Times New Roman" w:hAnsi="Calibri" w:cs="Calibri"/>
                <w:lang w:eastAsia="en-GB"/>
              </w:rPr>
              <w:t>. – première séance</w:t>
            </w:r>
          </w:p>
        </w:tc>
      </w:tr>
      <w:tr w:rsidR="00154122" w:rsidRPr="00154122" w14:paraId="29D03740"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88CBA42"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792654</w:t>
            </w:r>
          </w:p>
        </w:tc>
        <w:tc>
          <w:tcPr>
            <w:tcW w:w="9025" w:type="dxa"/>
            <w:tcBorders>
              <w:top w:val="nil"/>
              <w:left w:val="nil"/>
              <w:bottom w:val="single" w:sz="4" w:space="0" w:color="auto"/>
              <w:right w:val="single" w:sz="4" w:space="0" w:color="auto"/>
            </w:tcBorders>
            <w:shd w:val="clear" w:color="auto" w:fill="auto"/>
            <w:noWrap/>
            <w:vAlign w:val="bottom"/>
            <w:hideMark/>
          </w:tcPr>
          <w:p w14:paraId="49D2749B" w14:textId="049C41F8"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 xml:space="preserve">séance </w:t>
            </w:r>
            <w:proofErr w:type="spellStart"/>
            <w:r w:rsidR="00BC1ABB" w:rsidRPr="00154122">
              <w:rPr>
                <w:rFonts w:ascii="Calibri" w:eastAsia="Times New Roman" w:hAnsi="Calibri" w:cs="Calibri"/>
                <w:lang w:eastAsia="en-GB"/>
              </w:rPr>
              <w:t>Ind</w:t>
            </w:r>
            <w:proofErr w:type="spellEnd"/>
            <w:r w:rsidR="00BC1ABB" w:rsidRPr="00154122">
              <w:rPr>
                <w:rFonts w:ascii="Calibri" w:eastAsia="Times New Roman" w:hAnsi="Calibri" w:cs="Calibri"/>
                <w:lang w:eastAsia="en-GB"/>
              </w:rPr>
              <w:t xml:space="preserve">. </w:t>
            </w:r>
            <w:r w:rsidRPr="00154122">
              <w:rPr>
                <w:rFonts w:ascii="Calibri" w:eastAsia="Times New Roman" w:hAnsi="Calibri" w:cs="Calibri"/>
                <w:lang w:eastAsia="en-GB"/>
              </w:rPr>
              <w:t>–</w:t>
            </w:r>
            <w:r w:rsidR="00BC1ABB" w:rsidRPr="00154122">
              <w:rPr>
                <w:rFonts w:ascii="Calibri" w:eastAsia="Times New Roman" w:hAnsi="Calibri" w:cs="Calibri"/>
                <w:lang w:eastAsia="en-GB"/>
              </w:rPr>
              <w:t xml:space="preserve"> séance</w:t>
            </w:r>
            <w:r w:rsidRPr="00154122">
              <w:rPr>
                <w:rFonts w:ascii="Calibri" w:eastAsia="Times New Roman" w:hAnsi="Calibri" w:cs="Calibri"/>
                <w:lang w:eastAsia="en-GB"/>
              </w:rPr>
              <w:t xml:space="preserve"> </w:t>
            </w:r>
            <w:proofErr w:type="spellStart"/>
            <w:r w:rsidR="00BC1ABB" w:rsidRPr="00154122">
              <w:rPr>
                <w:rFonts w:ascii="Calibri" w:eastAsia="Times New Roman" w:hAnsi="Calibri" w:cs="Calibri"/>
                <w:lang w:eastAsia="en-GB"/>
              </w:rPr>
              <w:t>outreach</w:t>
            </w:r>
            <w:proofErr w:type="spellEnd"/>
            <w:r w:rsidR="00BC1ABB" w:rsidRPr="00154122">
              <w:rPr>
                <w:rFonts w:ascii="Calibri" w:eastAsia="Times New Roman" w:hAnsi="Calibri" w:cs="Calibri"/>
                <w:lang w:eastAsia="en-GB"/>
              </w:rPr>
              <w:t xml:space="preserve"> dans service/institution/autres professionnels</w:t>
            </w:r>
            <w:r w:rsidRPr="00154122">
              <w:rPr>
                <w:rFonts w:ascii="Calibri" w:eastAsia="Times New Roman" w:hAnsi="Calibri" w:cs="Calibri"/>
                <w:lang w:eastAsia="en-GB"/>
              </w:rPr>
              <w:t xml:space="preserve"> </w:t>
            </w:r>
          </w:p>
        </w:tc>
      </w:tr>
      <w:tr w:rsidR="00154122" w:rsidRPr="00154122" w14:paraId="3ADA41E9"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3E45D08"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792676</w:t>
            </w:r>
          </w:p>
        </w:tc>
        <w:tc>
          <w:tcPr>
            <w:tcW w:w="9025" w:type="dxa"/>
            <w:tcBorders>
              <w:top w:val="nil"/>
              <w:left w:val="nil"/>
              <w:bottom w:val="single" w:sz="4" w:space="0" w:color="auto"/>
              <w:right w:val="single" w:sz="4" w:space="0" w:color="auto"/>
            </w:tcBorders>
            <w:shd w:val="clear" w:color="auto" w:fill="auto"/>
            <w:noWrap/>
            <w:vAlign w:val="bottom"/>
            <w:hideMark/>
          </w:tcPr>
          <w:p w14:paraId="5AD1BA05" w14:textId="2EBE8783"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 xml:space="preserve">séance </w:t>
            </w:r>
            <w:proofErr w:type="spellStart"/>
            <w:r w:rsidR="00BC1ABB" w:rsidRPr="00154122">
              <w:rPr>
                <w:rFonts w:ascii="Calibri" w:eastAsia="Times New Roman" w:hAnsi="Calibri" w:cs="Calibri"/>
                <w:lang w:eastAsia="en-GB"/>
              </w:rPr>
              <w:t>Ind</w:t>
            </w:r>
            <w:proofErr w:type="spellEnd"/>
            <w:r w:rsidR="00BC1ABB" w:rsidRPr="00154122">
              <w:rPr>
                <w:rFonts w:ascii="Calibri" w:eastAsia="Times New Roman" w:hAnsi="Calibri" w:cs="Calibri"/>
                <w:lang w:eastAsia="en-GB"/>
              </w:rPr>
              <w:t xml:space="preserve">. </w:t>
            </w:r>
            <w:proofErr w:type="spellStart"/>
            <w:r w:rsidR="00BC1ABB" w:rsidRPr="00154122">
              <w:rPr>
                <w:rFonts w:ascii="Calibri" w:eastAsia="Times New Roman" w:hAnsi="Calibri" w:cs="Calibri"/>
                <w:lang w:eastAsia="en-GB"/>
              </w:rPr>
              <w:t>Outreach</w:t>
            </w:r>
            <w:proofErr w:type="spellEnd"/>
            <w:r w:rsidR="00BC1ABB" w:rsidRPr="00154122">
              <w:rPr>
                <w:rFonts w:ascii="Calibri" w:eastAsia="Times New Roman" w:hAnsi="Calibri" w:cs="Calibri"/>
                <w:lang w:eastAsia="en-GB"/>
              </w:rPr>
              <w:t xml:space="preserve"> </w:t>
            </w:r>
            <w:r w:rsidR="008A7972" w:rsidRPr="00154122">
              <w:rPr>
                <w:rFonts w:ascii="Calibri" w:eastAsia="Times New Roman" w:hAnsi="Calibri" w:cs="Calibri"/>
                <w:lang w:eastAsia="en-GB"/>
              </w:rPr>
              <w:t>mi</w:t>
            </w:r>
            <w:r w:rsidR="00BC1ABB" w:rsidRPr="00154122">
              <w:rPr>
                <w:rFonts w:ascii="Calibri" w:eastAsia="Times New Roman" w:hAnsi="Calibri" w:cs="Calibri"/>
                <w:lang w:eastAsia="en-GB"/>
              </w:rPr>
              <w:t>lieu de vie</w:t>
            </w:r>
          </w:p>
        </w:tc>
      </w:tr>
      <w:tr w:rsidR="00154122" w:rsidRPr="00154122" w14:paraId="1D8C621B"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21F574B"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792691</w:t>
            </w:r>
          </w:p>
        </w:tc>
        <w:tc>
          <w:tcPr>
            <w:tcW w:w="9025" w:type="dxa"/>
            <w:tcBorders>
              <w:top w:val="nil"/>
              <w:left w:val="nil"/>
              <w:bottom w:val="single" w:sz="4" w:space="0" w:color="auto"/>
              <w:right w:val="single" w:sz="4" w:space="0" w:color="auto"/>
            </w:tcBorders>
            <w:shd w:val="clear" w:color="auto" w:fill="auto"/>
            <w:noWrap/>
            <w:vAlign w:val="bottom"/>
            <w:hideMark/>
          </w:tcPr>
          <w:p w14:paraId="6764B54E" w14:textId="3873208E" w:rsidR="000906CF" w:rsidRPr="00154122" w:rsidRDefault="000906CF">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SPPL – </w:t>
            </w:r>
            <w:r w:rsidR="00BC1ABB" w:rsidRPr="00154122">
              <w:rPr>
                <w:rFonts w:ascii="Calibri" w:eastAsia="Times New Roman" w:hAnsi="Calibri" w:cs="Calibri"/>
                <w:lang w:eastAsia="en-GB"/>
              </w:rPr>
              <w:t xml:space="preserve">séance </w:t>
            </w:r>
            <w:proofErr w:type="spellStart"/>
            <w:r w:rsidR="00BC1ABB" w:rsidRPr="00154122">
              <w:rPr>
                <w:rFonts w:ascii="Calibri" w:eastAsia="Times New Roman" w:hAnsi="Calibri" w:cs="Calibri"/>
                <w:lang w:eastAsia="en-GB"/>
              </w:rPr>
              <w:t>Ind</w:t>
            </w:r>
            <w:proofErr w:type="spellEnd"/>
            <w:r w:rsidR="00BC1ABB" w:rsidRPr="00154122">
              <w:rPr>
                <w:rFonts w:ascii="Calibri" w:eastAsia="Times New Roman" w:hAnsi="Calibri" w:cs="Calibri"/>
                <w:lang w:eastAsia="en-GB"/>
              </w:rPr>
              <w:t xml:space="preserve">. </w:t>
            </w:r>
            <w:r w:rsidRPr="00154122">
              <w:rPr>
                <w:rFonts w:ascii="Calibri" w:eastAsia="Times New Roman" w:hAnsi="Calibri" w:cs="Calibri"/>
                <w:lang w:eastAsia="en-GB"/>
              </w:rPr>
              <w:t xml:space="preserve">– </w:t>
            </w:r>
            <w:r w:rsidR="00BC1ABB" w:rsidRPr="00154122">
              <w:rPr>
                <w:rFonts w:ascii="Calibri" w:eastAsia="Times New Roman" w:hAnsi="Calibri" w:cs="Calibri"/>
                <w:lang w:eastAsia="en-GB"/>
              </w:rPr>
              <w:t>physique autre</w:t>
            </w:r>
            <w:r w:rsidRPr="00154122">
              <w:rPr>
                <w:rFonts w:ascii="Calibri" w:eastAsia="Times New Roman" w:hAnsi="Calibri" w:cs="Calibri"/>
                <w:lang w:eastAsia="en-GB"/>
              </w:rPr>
              <w:t xml:space="preserve"> </w:t>
            </w:r>
            <w:r w:rsidR="00BC1ABB" w:rsidRPr="00154122">
              <w:rPr>
                <w:rFonts w:ascii="Calibri" w:eastAsia="Times New Roman" w:hAnsi="Calibri" w:cs="Calibri"/>
                <w:lang w:eastAsia="en-GB"/>
              </w:rPr>
              <w:t>(cabinet du psychologue</w:t>
            </w:r>
            <w:r w:rsidRPr="00154122">
              <w:rPr>
                <w:rFonts w:ascii="Calibri" w:eastAsia="Times New Roman" w:hAnsi="Calibri" w:cs="Calibri"/>
                <w:lang w:eastAsia="en-GB"/>
              </w:rPr>
              <w:t>)</w:t>
            </w:r>
          </w:p>
        </w:tc>
      </w:tr>
      <w:tr w:rsidR="00154122" w:rsidRPr="00154122" w14:paraId="07F4B988"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D9C6772"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792713</w:t>
            </w:r>
          </w:p>
        </w:tc>
        <w:tc>
          <w:tcPr>
            <w:tcW w:w="9025" w:type="dxa"/>
            <w:tcBorders>
              <w:top w:val="nil"/>
              <w:left w:val="nil"/>
              <w:bottom w:val="single" w:sz="4" w:space="0" w:color="auto"/>
              <w:right w:val="single" w:sz="4" w:space="0" w:color="auto"/>
            </w:tcBorders>
            <w:shd w:val="clear" w:color="auto" w:fill="auto"/>
            <w:noWrap/>
            <w:vAlign w:val="bottom"/>
            <w:hideMark/>
          </w:tcPr>
          <w:p w14:paraId="64395EBF" w14:textId="5E057AD5"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 xml:space="preserve">SPPL – </w:t>
            </w:r>
            <w:r w:rsidR="00BC1ABB" w:rsidRPr="00154122">
              <w:rPr>
                <w:rFonts w:ascii="Calibri" w:eastAsia="Times New Roman" w:hAnsi="Calibri" w:cs="Calibri"/>
                <w:lang w:eastAsia="en-GB"/>
              </w:rPr>
              <w:t xml:space="preserve">séance </w:t>
            </w:r>
            <w:proofErr w:type="spellStart"/>
            <w:r w:rsidR="00BC1ABB" w:rsidRPr="00154122">
              <w:rPr>
                <w:rFonts w:ascii="Calibri" w:eastAsia="Times New Roman" w:hAnsi="Calibri" w:cs="Calibri"/>
                <w:lang w:eastAsia="en-GB"/>
              </w:rPr>
              <w:t>Ind</w:t>
            </w:r>
            <w:proofErr w:type="spellEnd"/>
            <w:r w:rsidR="00BC1ABB" w:rsidRPr="00154122">
              <w:rPr>
                <w:rFonts w:ascii="Calibri" w:eastAsia="Times New Roman" w:hAnsi="Calibri" w:cs="Calibri"/>
                <w:lang w:eastAsia="en-GB"/>
              </w:rPr>
              <w:t xml:space="preserve">. </w:t>
            </w:r>
            <w:r w:rsidR="00BC1ABB" w:rsidRPr="00154122">
              <w:rPr>
                <w:rFonts w:ascii="Calibri" w:eastAsia="Times New Roman" w:hAnsi="Calibri" w:cs="Calibri"/>
                <w:lang w:val="en-GB" w:eastAsia="en-GB"/>
              </w:rPr>
              <w:t xml:space="preserve">– </w:t>
            </w:r>
            <w:proofErr w:type="spellStart"/>
            <w:r w:rsidR="00D70C77" w:rsidRPr="00154122">
              <w:rPr>
                <w:rFonts w:ascii="Calibri" w:eastAsia="Times New Roman" w:hAnsi="Calibri" w:cs="Calibri"/>
                <w:lang w:val="en-GB" w:eastAsia="en-GB"/>
              </w:rPr>
              <w:t>vidéo</w:t>
            </w:r>
            <w:r w:rsidRPr="00154122">
              <w:rPr>
                <w:rFonts w:ascii="Calibri" w:eastAsia="Times New Roman" w:hAnsi="Calibri" w:cs="Calibri"/>
                <w:lang w:val="en-GB" w:eastAsia="en-GB"/>
              </w:rPr>
              <w:t>consult</w:t>
            </w:r>
            <w:r w:rsidR="00BC1ABB" w:rsidRPr="00154122">
              <w:rPr>
                <w:rFonts w:ascii="Calibri" w:eastAsia="Times New Roman" w:hAnsi="Calibri" w:cs="Calibri"/>
                <w:lang w:val="en-GB" w:eastAsia="en-GB"/>
              </w:rPr>
              <w:t>ation</w:t>
            </w:r>
            <w:proofErr w:type="spellEnd"/>
          </w:p>
        </w:tc>
      </w:tr>
      <w:tr w:rsidR="00154122" w:rsidRPr="00154122" w14:paraId="14C99EE8"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27E3859"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792735</w:t>
            </w:r>
          </w:p>
        </w:tc>
        <w:tc>
          <w:tcPr>
            <w:tcW w:w="9025" w:type="dxa"/>
            <w:tcBorders>
              <w:top w:val="nil"/>
              <w:left w:val="nil"/>
              <w:bottom w:val="single" w:sz="4" w:space="0" w:color="auto"/>
              <w:right w:val="single" w:sz="4" w:space="0" w:color="auto"/>
            </w:tcBorders>
            <w:shd w:val="clear" w:color="auto" w:fill="auto"/>
            <w:noWrap/>
            <w:vAlign w:val="bottom"/>
            <w:hideMark/>
          </w:tcPr>
          <w:p w14:paraId="4F449309" w14:textId="45025E17"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SPS - séance de groupe - 1 - par un psychologue et un autre prestataire de soins</w:t>
            </w:r>
          </w:p>
        </w:tc>
      </w:tr>
      <w:tr w:rsidR="00154122" w:rsidRPr="00154122" w14:paraId="66AB2B1F"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5E1ED92"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792750</w:t>
            </w:r>
          </w:p>
        </w:tc>
        <w:tc>
          <w:tcPr>
            <w:tcW w:w="9025" w:type="dxa"/>
            <w:tcBorders>
              <w:top w:val="nil"/>
              <w:left w:val="nil"/>
              <w:bottom w:val="single" w:sz="4" w:space="0" w:color="auto"/>
              <w:right w:val="single" w:sz="4" w:space="0" w:color="auto"/>
            </w:tcBorders>
            <w:shd w:val="clear" w:color="auto" w:fill="auto"/>
            <w:noWrap/>
            <w:vAlign w:val="bottom"/>
            <w:hideMark/>
          </w:tcPr>
          <w:p w14:paraId="1763B1DD" w14:textId="47F90EB3"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SPS – séance de groupe - 2 - par 2 psychologues ou par médecin et psychologue</w:t>
            </w:r>
          </w:p>
        </w:tc>
      </w:tr>
      <w:tr w:rsidR="00154122" w:rsidRPr="00154122" w14:paraId="2675DEDE"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FA23B2C"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792772</w:t>
            </w:r>
          </w:p>
        </w:tc>
        <w:tc>
          <w:tcPr>
            <w:tcW w:w="9025" w:type="dxa"/>
            <w:tcBorders>
              <w:top w:val="nil"/>
              <w:left w:val="nil"/>
              <w:bottom w:val="single" w:sz="4" w:space="0" w:color="auto"/>
              <w:right w:val="single" w:sz="4" w:space="0" w:color="auto"/>
            </w:tcBorders>
            <w:shd w:val="clear" w:color="auto" w:fill="auto"/>
            <w:noWrap/>
            <w:vAlign w:val="bottom"/>
            <w:hideMark/>
          </w:tcPr>
          <w:p w14:paraId="1DC4EAF1" w14:textId="438A1F17"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de groupe – 1 </w:t>
            </w:r>
            <w:proofErr w:type="spellStart"/>
            <w:r w:rsidRPr="00154122">
              <w:rPr>
                <w:rFonts w:ascii="Calibri" w:eastAsia="Times New Roman" w:hAnsi="Calibri" w:cs="Calibri"/>
                <w:lang w:eastAsia="en-GB"/>
              </w:rPr>
              <w:t>outreach</w:t>
            </w:r>
            <w:proofErr w:type="spellEnd"/>
            <w:r w:rsidRPr="00154122">
              <w:rPr>
                <w:rFonts w:ascii="Calibri" w:eastAsia="Times New Roman" w:hAnsi="Calibri" w:cs="Calibri"/>
                <w:lang w:eastAsia="en-GB"/>
              </w:rPr>
              <w:t xml:space="preserve"> - par un psychologue et un autre prestataire de soins </w:t>
            </w:r>
          </w:p>
        </w:tc>
      </w:tr>
      <w:tr w:rsidR="00154122" w:rsidRPr="00154122" w14:paraId="6F3652C5"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2F3B0C9"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792794</w:t>
            </w:r>
          </w:p>
        </w:tc>
        <w:tc>
          <w:tcPr>
            <w:tcW w:w="9025" w:type="dxa"/>
            <w:tcBorders>
              <w:top w:val="nil"/>
              <w:left w:val="nil"/>
              <w:bottom w:val="single" w:sz="4" w:space="0" w:color="auto"/>
              <w:right w:val="single" w:sz="4" w:space="0" w:color="auto"/>
            </w:tcBorders>
            <w:shd w:val="clear" w:color="auto" w:fill="auto"/>
            <w:noWrap/>
            <w:vAlign w:val="bottom"/>
            <w:hideMark/>
          </w:tcPr>
          <w:p w14:paraId="29D1C319" w14:textId="56268D78"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de groupe – 2 </w:t>
            </w:r>
            <w:proofErr w:type="spellStart"/>
            <w:r w:rsidRPr="00154122">
              <w:rPr>
                <w:rFonts w:ascii="Calibri" w:eastAsia="Times New Roman" w:hAnsi="Calibri" w:cs="Calibri"/>
                <w:lang w:eastAsia="en-GB"/>
              </w:rPr>
              <w:t>outreach</w:t>
            </w:r>
            <w:proofErr w:type="spellEnd"/>
            <w:r w:rsidRPr="00154122">
              <w:rPr>
                <w:rFonts w:ascii="Calibri" w:eastAsia="Times New Roman" w:hAnsi="Calibri" w:cs="Calibri"/>
                <w:lang w:eastAsia="en-GB"/>
              </w:rPr>
              <w:t xml:space="preserve"> - par 2 psychologues ou par médecin et psychologue </w:t>
            </w:r>
          </w:p>
        </w:tc>
      </w:tr>
      <w:tr w:rsidR="00154122" w:rsidRPr="00154122" w14:paraId="563ECC34"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21254B8"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792816</w:t>
            </w:r>
          </w:p>
        </w:tc>
        <w:tc>
          <w:tcPr>
            <w:tcW w:w="9025" w:type="dxa"/>
            <w:tcBorders>
              <w:top w:val="nil"/>
              <w:left w:val="nil"/>
              <w:bottom w:val="single" w:sz="4" w:space="0" w:color="auto"/>
              <w:right w:val="single" w:sz="4" w:space="0" w:color="auto"/>
            </w:tcBorders>
            <w:shd w:val="clear" w:color="auto" w:fill="auto"/>
            <w:noWrap/>
            <w:vAlign w:val="bottom"/>
            <w:hideMark/>
          </w:tcPr>
          <w:p w14:paraId="6448C1C7" w14:textId="62A1F858"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xml:space="preserve">. Avant séance de groupe </w:t>
            </w:r>
          </w:p>
        </w:tc>
      </w:tr>
      <w:tr w:rsidR="00154122" w:rsidRPr="00154122" w14:paraId="78C89193"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22CC9B9"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792831</w:t>
            </w:r>
          </w:p>
        </w:tc>
        <w:tc>
          <w:tcPr>
            <w:tcW w:w="9025" w:type="dxa"/>
            <w:tcBorders>
              <w:top w:val="nil"/>
              <w:left w:val="nil"/>
              <w:bottom w:val="single" w:sz="4" w:space="0" w:color="auto"/>
              <w:right w:val="single" w:sz="4" w:space="0" w:color="auto"/>
            </w:tcBorders>
            <w:shd w:val="clear" w:color="auto" w:fill="auto"/>
            <w:noWrap/>
            <w:vAlign w:val="bottom"/>
            <w:hideMark/>
          </w:tcPr>
          <w:p w14:paraId="4B438816" w14:textId="3A7BDDC1"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Après séance de groupe</w:t>
            </w:r>
          </w:p>
        </w:tc>
      </w:tr>
      <w:tr w:rsidR="00154122" w:rsidRPr="00154122" w14:paraId="685D12E5"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185AF96"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792853</w:t>
            </w:r>
          </w:p>
        </w:tc>
        <w:tc>
          <w:tcPr>
            <w:tcW w:w="9025" w:type="dxa"/>
            <w:tcBorders>
              <w:top w:val="nil"/>
              <w:left w:val="nil"/>
              <w:bottom w:val="single" w:sz="4" w:space="0" w:color="auto"/>
              <w:right w:val="single" w:sz="4" w:space="0" w:color="auto"/>
            </w:tcBorders>
            <w:shd w:val="clear" w:color="auto" w:fill="auto"/>
            <w:noWrap/>
            <w:vAlign w:val="bottom"/>
            <w:hideMark/>
          </w:tcPr>
          <w:p w14:paraId="40ADD8A5" w14:textId="5EDB7D97"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xml:space="preserve">. – séance </w:t>
            </w:r>
            <w:proofErr w:type="spellStart"/>
            <w:r w:rsidRPr="00154122">
              <w:rPr>
                <w:rFonts w:ascii="Calibri" w:eastAsia="Times New Roman" w:hAnsi="Calibri" w:cs="Calibri"/>
                <w:lang w:eastAsia="en-GB"/>
              </w:rPr>
              <w:t>outreach</w:t>
            </w:r>
            <w:proofErr w:type="spellEnd"/>
            <w:r w:rsidRPr="00154122">
              <w:rPr>
                <w:rFonts w:ascii="Calibri" w:eastAsia="Times New Roman" w:hAnsi="Calibri" w:cs="Calibri"/>
                <w:lang w:eastAsia="en-GB"/>
              </w:rPr>
              <w:t xml:space="preserve"> dans service/institution/autres professionnels </w:t>
            </w:r>
          </w:p>
        </w:tc>
      </w:tr>
      <w:tr w:rsidR="00154122" w:rsidRPr="00154122" w14:paraId="605C79C4"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5AADD0B"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792875</w:t>
            </w:r>
          </w:p>
        </w:tc>
        <w:tc>
          <w:tcPr>
            <w:tcW w:w="9025" w:type="dxa"/>
            <w:tcBorders>
              <w:top w:val="nil"/>
              <w:left w:val="nil"/>
              <w:bottom w:val="single" w:sz="4" w:space="0" w:color="auto"/>
              <w:right w:val="single" w:sz="4" w:space="0" w:color="auto"/>
            </w:tcBorders>
            <w:shd w:val="clear" w:color="auto" w:fill="auto"/>
            <w:noWrap/>
            <w:vAlign w:val="bottom"/>
            <w:hideMark/>
          </w:tcPr>
          <w:p w14:paraId="16EEC085" w14:textId="411F23E8"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xml:space="preserve">. </w:t>
            </w:r>
            <w:proofErr w:type="spellStart"/>
            <w:r w:rsidRPr="00154122">
              <w:rPr>
                <w:rFonts w:ascii="Calibri" w:eastAsia="Times New Roman" w:hAnsi="Calibri" w:cs="Calibri"/>
                <w:lang w:eastAsia="en-GB"/>
              </w:rPr>
              <w:t>Outreach</w:t>
            </w:r>
            <w:proofErr w:type="spellEnd"/>
            <w:r w:rsidRPr="00154122">
              <w:rPr>
                <w:rFonts w:ascii="Calibri" w:eastAsia="Times New Roman" w:hAnsi="Calibri" w:cs="Calibri"/>
                <w:lang w:eastAsia="en-GB"/>
              </w:rPr>
              <w:t xml:space="preserve"> </w:t>
            </w:r>
            <w:r w:rsidR="008A7972" w:rsidRPr="00154122">
              <w:rPr>
                <w:rFonts w:ascii="Calibri" w:eastAsia="Times New Roman" w:hAnsi="Calibri" w:cs="Calibri"/>
                <w:lang w:eastAsia="en-GB"/>
              </w:rPr>
              <w:t>mi</w:t>
            </w:r>
            <w:r w:rsidRPr="00154122">
              <w:rPr>
                <w:rFonts w:ascii="Calibri" w:eastAsia="Times New Roman" w:hAnsi="Calibri" w:cs="Calibri"/>
                <w:lang w:eastAsia="en-GB"/>
              </w:rPr>
              <w:t>lieu de vie</w:t>
            </w:r>
          </w:p>
        </w:tc>
      </w:tr>
      <w:tr w:rsidR="00154122" w:rsidRPr="00154122" w14:paraId="2216FD74"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6B85108"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792890</w:t>
            </w:r>
          </w:p>
        </w:tc>
        <w:tc>
          <w:tcPr>
            <w:tcW w:w="9025" w:type="dxa"/>
            <w:tcBorders>
              <w:top w:val="nil"/>
              <w:left w:val="nil"/>
              <w:bottom w:val="single" w:sz="4" w:space="0" w:color="auto"/>
              <w:right w:val="single" w:sz="4" w:space="0" w:color="auto"/>
            </w:tcBorders>
            <w:shd w:val="clear" w:color="auto" w:fill="auto"/>
            <w:noWrap/>
            <w:vAlign w:val="bottom"/>
            <w:hideMark/>
          </w:tcPr>
          <w:p w14:paraId="78099145" w14:textId="5EA5418A" w:rsidR="00BC1ABB" w:rsidRPr="00154122" w:rsidRDefault="00BC1ABB" w:rsidP="00BC1ABB">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SPS – 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 physique autre (cabinet du psychologue)</w:t>
            </w:r>
          </w:p>
        </w:tc>
      </w:tr>
      <w:tr w:rsidR="00154122" w:rsidRPr="00154122" w14:paraId="10B4B680"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7060881" w14:textId="77777777"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792912</w:t>
            </w:r>
          </w:p>
        </w:tc>
        <w:tc>
          <w:tcPr>
            <w:tcW w:w="9025" w:type="dxa"/>
            <w:tcBorders>
              <w:top w:val="nil"/>
              <w:left w:val="nil"/>
              <w:bottom w:val="single" w:sz="4" w:space="0" w:color="auto"/>
              <w:right w:val="single" w:sz="4" w:space="0" w:color="auto"/>
            </w:tcBorders>
            <w:shd w:val="clear" w:color="auto" w:fill="auto"/>
            <w:noWrap/>
            <w:vAlign w:val="bottom"/>
            <w:hideMark/>
          </w:tcPr>
          <w:p w14:paraId="6D8133FF" w14:textId="3401DABA" w:rsidR="00BC1ABB" w:rsidRPr="00154122" w:rsidRDefault="00BC1ABB" w:rsidP="00BC1AB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 xml:space="preserve">SPPL – </w:t>
            </w:r>
            <w:r w:rsidRPr="00154122">
              <w:rPr>
                <w:rFonts w:ascii="Calibri" w:eastAsia="Times New Roman" w:hAnsi="Calibri" w:cs="Calibri"/>
                <w:lang w:eastAsia="en-GB"/>
              </w:rPr>
              <w:t xml:space="preserve">séance </w:t>
            </w:r>
            <w:proofErr w:type="spellStart"/>
            <w:r w:rsidRPr="00154122">
              <w:rPr>
                <w:rFonts w:ascii="Calibri" w:eastAsia="Times New Roman" w:hAnsi="Calibri" w:cs="Calibri"/>
                <w:lang w:eastAsia="en-GB"/>
              </w:rPr>
              <w:t>Ind</w:t>
            </w:r>
            <w:proofErr w:type="spellEnd"/>
            <w:r w:rsidRPr="00154122">
              <w:rPr>
                <w:rFonts w:ascii="Calibri" w:eastAsia="Times New Roman" w:hAnsi="Calibri" w:cs="Calibri"/>
                <w:lang w:eastAsia="en-GB"/>
              </w:rPr>
              <w:t xml:space="preserve">. </w:t>
            </w:r>
            <w:r w:rsidRPr="00154122">
              <w:rPr>
                <w:rFonts w:ascii="Calibri" w:eastAsia="Times New Roman" w:hAnsi="Calibri" w:cs="Calibri"/>
                <w:lang w:val="en-GB" w:eastAsia="en-GB"/>
              </w:rPr>
              <w:t xml:space="preserve">– </w:t>
            </w:r>
            <w:proofErr w:type="spellStart"/>
            <w:r w:rsidR="00D70C77" w:rsidRPr="00154122">
              <w:rPr>
                <w:rFonts w:ascii="Calibri" w:eastAsia="Times New Roman" w:hAnsi="Calibri" w:cs="Calibri"/>
                <w:lang w:val="en-GB" w:eastAsia="en-GB"/>
              </w:rPr>
              <w:t>Vidéo</w:t>
            </w:r>
            <w:r w:rsidRPr="00154122">
              <w:rPr>
                <w:rFonts w:ascii="Calibri" w:eastAsia="Times New Roman" w:hAnsi="Calibri" w:cs="Calibri"/>
                <w:lang w:val="en-GB" w:eastAsia="en-GB"/>
              </w:rPr>
              <w:t>consultation</w:t>
            </w:r>
            <w:proofErr w:type="spellEnd"/>
          </w:p>
        </w:tc>
      </w:tr>
      <w:tr w:rsidR="00154122" w:rsidRPr="00154122" w14:paraId="15499ED2"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C9FF86" w14:textId="77777777" w:rsidR="000906CF" w:rsidRPr="00154122" w:rsidRDefault="000906CF" w:rsidP="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792956</w:t>
            </w:r>
          </w:p>
        </w:tc>
        <w:tc>
          <w:tcPr>
            <w:tcW w:w="9025" w:type="dxa"/>
            <w:tcBorders>
              <w:top w:val="nil"/>
              <w:left w:val="nil"/>
              <w:bottom w:val="single" w:sz="4" w:space="0" w:color="auto"/>
              <w:right w:val="single" w:sz="4" w:space="0" w:color="auto"/>
            </w:tcBorders>
            <w:shd w:val="clear" w:color="auto" w:fill="auto"/>
            <w:noWrap/>
            <w:vAlign w:val="bottom"/>
            <w:hideMark/>
          </w:tcPr>
          <w:p w14:paraId="035CAC46" w14:textId="364C8320" w:rsidR="000906CF" w:rsidRPr="00154122" w:rsidRDefault="000906CF">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 xml:space="preserve">SPS – </w:t>
            </w:r>
            <w:r w:rsidR="00BC1ABB" w:rsidRPr="00154122">
              <w:rPr>
                <w:rFonts w:ascii="Calibri" w:eastAsia="Times New Roman" w:hAnsi="Calibri" w:cs="Calibri"/>
                <w:lang w:val="en-GB" w:eastAsia="en-GB"/>
              </w:rPr>
              <w:t xml:space="preserve">consultation </w:t>
            </w:r>
            <w:proofErr w:type="spellStart"/>
            <w:r w:rsidR="00BC1ABB" w:rsidRPr="00154122">
              <w:rPr>
                <w:rFonts w:ascii="Calibri" w:eastAsia="Times New Roman" w:hAnsi="Calibri" w:cs="Calibri"/>
                <w:lang w:val="en-GB" w:eastAsia="en-GB"/>
              </w:rPr>
              <w:t>multidisciplinaire</w:t>
            </w:r>
            <w:proofErr w:type="spellEnd"/>
            <w:r w:rsidRPr="00154122">
              <w:rPr>
                <w:rFonts w:ascii="Calibri" w:eastAsia="Times New Roman" w:hAnsi="Calibri" w:cs="Calibri"/>
                <w:lang w:val="en-GB" w:eastAsia="en-GB"/>
              </w:rPr>
              <w:t xml:space="preserve"> </w:t>
            </w:r>
          </w:p>
        </w:tc>
      </w:tr>
      <w:tr w:rsidR="00154122" w:rsidRPr="00154122" w14:paraId="6C551200" w14:textId="77777777" w:rsidTr="00EF6E2B">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3C5F6E4" w14:textId="77777777" w:rsidR="00EF6E2B" w:rsidRPr="00154122" w:rsidRDefault="00EF6E2B" w:rsidP="00EF6E2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792971</w:t>
            </w:r>
          </w:p>
        </w:tc>
        <w:tc>
          <w:tcPr>
            <w:tcW w:w="9025" w:type="dxa"/>
            <w:tcBorders>
              <w:top w:val="nil"/>
              <w:left w:val="nil"/>
              <w:bottom w:val="single" w:sz="4" w:space="0" w:color="auto"/>
              <w:right w:val="single" w:sz="4" w:space="0" w:color="auto"/>
            </w:tcBorders>
            <w:shd w:val="clear" w:color="auto" w:fill="auto"/>
            <w:noWrap/>
            <w:vAlign w:val="bottom"/>
            <w:hideMark/>
          </w:tcPr>
          <w:p w14:paraId="6C9D5F11" w14:textId="3D9C73CA" w:rsidR="00EF6E2B" w:rsidRPr="00154122" w:rsidRDefault="00E56E7B" w:rsidP="00E56E7B">
            <w:pPr>
              <w:spacing w:after="0" w:line="240" w:lineRule="auto"/>
              <w:rPr>
                <w:rFonts w:ascii="Calibri" w:eastAsia="Times New Roman" w:hAnsi="Calibri" w:cs="Calibri"/>
                <w:lang w:eastAsia="en-GB"/>
              </w:rPr>
            </w:pPr>
            <w:r w:rsidRPr="00154122">
              <w:rPr>
                <w:rFonts w:ascii="Calibri" w:eastAsia="Times New Roman" w:hAnsi="Calibri" w:cs="Calibri"/>
                <w:lang w:eastAsia="en-GB"/>
              </w:rPr>
              <w:t>Rémunération du trajet PPL/SPS sans renvoi</w:t>
            </w:r>
            <w:r w:rsidR="00EF6E2B" w:rsidRPr="00154122">
              <w:rPr>
                <w:rFonts w:ascii="Calibri" w:eastAsia="Times New Roman" w:hAnsi="Calibri" w:cs="Calibri"/>
                <w:lang w:eastAsia="en-GB"/>
              </w:rPr>
              <w:t xml:space="preserve"> </w:t>
            </w:r>
          </w:p>
        </w:tc>
      </w:tr>
      <w:tr w:rsidR="00154122" w:rsidRPr="00154122" w14:paraId="70CBFB3E" w14:textId="77777777" w:rsidTr="00EF6E2B">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6A06989" w14:textId="77777777" w:rsidR="00EF6E2B" w:rsidRPr="00154122" w:rsidRDefault="00EF6E2B" w:rsidP="00EF6E2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792455</w:t>
            </w:r>
          </w:p>
        </w:tc>
        <w:tc>
          <w:tcPr>
            <w:tcW w:w="9025" w:type="dxa"/>
            <w:tcBorders>
              <w:top w:val="nil"/>
              <w:left w:val="nil"/>
              <w:bottom w:val="single" w:sz="4" w:space="0" w:color="auto"/>
              <w:right w:val="single" w:sz="4" w:space="0" w:color="auto"/>
            </w:tcBorders>
            <w:shd w:val="clear" w:color="auto" w:fill="auto"/>
            <w:noWrap/>
            <w:vAlign w:val="bottom"/>
            <w:hideMark/>
          </w:tcPr>
          <w:p w14:paraId="22FD7707" w14:textId="313382F2" w:rsidR="00EF6E2B" w:rsidRPr="00154122" w:rsidRDefault="00E56E7B" w:rsidP="00E56E7B">
            <w:pPr>
              <w:spacing w:after="0" w:line="240" w:lineRule="auto"/>
              <w:rPr>
                <w:rFonts w:ascii="Calibri" w:eastAsia="Times New Roman" w:hAnsi="Calibri" w:cs="Calibri"/>
                <w:lang w:eastAsia="en-GB"/>
              </w:rPr>
            </w:pPr>
            <w:r w:rsidRPr="00154122">
              <w:rPr>
                <w:rFonts w:ascii="Calibri" w:eastAsia="Times New Roman" w:hAnsi="Calibri" w:cs="Calibri"/>
                <w:lang w:eastAsia="en-GB"/>
              </w:rPr>
              <w:t>Rémunération du trajet PPL avec renvoi vers les soins psychologiques spécialisés.</w:t>
            </w:r>
            <w:r w:rsidR="00EF6E2B" w:rsidRPr="00154122">
              <w:rPr>
                <w:rFonts w:ascii="Calibri" w:eastAsia="Times New Roman" w:hAnsi="Calibri" w:cs="Calibri"/>
                <w:lang w:eastAsia="en-GB"/>
              </w:rPr>
              <w:t xml:space="preserve"> </w:t>
            </w:r>
          </w:p>
        </w:tc>
      </w:tr>
      <w:tr w:rsidR="00154122" w:rsidRPr="00154122" w14:paraId="114BDB2E" w14:textId="77777777" w:rsidTr="00EF6E2B">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C726019" w14:textId="77777777" w:rsidR="00EF6E2B" w:rsidRPr="00154122" w:rsidRDefault="00EF6E2B" w:rsidP="00EF6E2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792470</w:t>
            </w:r>
          </w:p>
        </w:tc>
        <w:tc>
          <w:tcPr>
            <w:tcW w:w="9025" w:type="dxa"/>
            <w:tcBorders>
              <w:top w:val="nil"/>
              <w:left w:val="nil"/>
              <w:bottom w:val="single" w:sz="4" w:space="0" w:color="auto"/>
              <w:right w:val="single" w:sz="4" w:space="0" w:color="auto"/>
            </w:tcBorders>
            <w:shd w:val="clear" w:color="auto" w:fill="auto"/>
            <w:noWrap/>
            <w:vAlign w:val="bottom"/>
            <w:hideMark/>
          </w:tcPr>
          <w:p w14:paraId="2ADD928C" w14:textId="0D8AE281" w:rsidR="00EF6E2B" w:rsidRPr="00154122" w:rsidRDefault="00E56E7B" w:rsidP="004C1B78">
            <w:pPr>
              <w:spacing w:after="0" w:line="240" w:lineRule="auto"/>
              <w:rPr>
                <w:rFonts w:ascii="Calibri" w:eastAsia="Times New Roman" w:hAnsi="Calibri" w:cs="Calibri"/>
                <w:lang w:eastAsia="en-GB"/>
              </w:rPr>
            </w:pPr>
            <w:r w:rsidRPr="00154122">
              <w:rPr>
                <w:rFonts w:ascii="Calibri" w:eastAsia="Times New Roman" w:hAnsi="Calibri" w:cs="Calibri"/>
                <w:lang w:eastAsia="en-GB"/>
              </w:rPr>
              <w:t xml:space="preserve">Rémunération du trajet </w:t>
            </w:r>
            <w:r w:rsidR="004C1B78" w:rsidRPr="00154122">
              <w:rPr>
                <w:rFonts w:ascii="Calibri" w:eastAsia="Times New Roman" w:hAnsi="Calibri" w:cs="Calibri"/>
                <w:lang w:eastAsia="en-GB"/>
              </w:rPr>
              <w:t>en soins psychologiques spécialisés</w:t>
            </w:r>
            <w:r w:rsidR="00EF6E2B" w:rsidRPr="00154122">
              <w:rPr>
                <w:rFonts w:ascii="Calibri" w:eastAsia="Times New Roman" w:hAnsi="Calibri" w:cs="Calibri"/>
                <w:lang w:eastAsia="en-GB"/>
              </w:rPr>
              <w:t xml:space="preserve"> </w:t>
            </w:r>
            <w:r w:rsidR="004C1B78" w:rsidRPr="00154122">
              <w:rPr>
                <w:rFonts w:ascii="Calibri" w:eastAsia="Times New Roman" w:hAnsi="Calibri" w:cs="Calibri"/>
                <w:lang w:eastAsia="en-GB"/>
              </w:rPr>
              <w:t>vers les soins PPL</w:t>
            </w:r>
          </w:p>
        </w:tc>
      </w:tr>
      <w:tr w:rsidR="00560843" w:rsidRPr="00154122" w14:paraId="7DEC6984" w14:textId="77777777" w:rsidTr="0056084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6637341" w14:textId="77777777" w:rsidR="00560843" w:rsidRPr="00154122" w:rsidRDefault="00560843" w:rsidP="008169D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792993</w:t>
            </w:r>
          </w:p>
        </w:tc>
        <w:tc>
          <w:tcPr>
            <w:tcW w:w="9025" w:type="dxa"/>
            <w:tcBorders>
              <w:top w:val="nil"/>
              <w:left w:val="nil"/>
              <w:bottom w:val="single" w:sz="4" w:space="0" w:color="auto"/>
              <w:right w:val="single" w:sz="4" w:space="0" w:color="auto"/>
            </w:tcBorders>
            <w:shd w:val="clear" w:color="auto" w:fill="auto"/>
            <w:noWrap/>
            <w:vAlign w:val="bottom"/>
            <w:hideMark/>
          </w:tcPr>
          <w:p w14:paraId="60497A79" w14:textId="77777777" w:rsidR="00560843" w:rsidRPr="00154122" w:rsidRDefault="00560843" w:rsidP="008169DB">
            <w:pPr>
              <w:spacing w:after="0" w:line="240" w:lineRule="auto"/>
              <w:rPr>
                <w:rFonts w:ascii="Calibri" w:eastAsia="Times New Roman" w:hAnsi="Calibri" w:cs="Calibri"/>
                <w:lang w:val="en-GB" w:eastAsia="en-GB"/>
              </w:rPr>
            </w:pPr>
            <w:r w:rsidRPr="00154122">
              <w:rPr>
                <w:rFonts w:ascii="Calibri" w:eastAsia="Times New Roman" w:hAnsi="Calibri" w:cs="Calibri"/>
                <w:lang w:val="en-GB" w:eastAsia="en-GB"/>
              </w:rPr>
              <w:t xml:space="preserve">Séance </w:t>
            </w:r>
            <w:proofErr w:type="spellStart"/>
            <w:r w:rsidRPr="00154122">
              <w:rPr>
                <w:rFonts w:ascii="Calibri" w:eastAsia="Times New Roman" w:hAnsi="Calibri" w:cs="Calibri"/>
                <w:lang w:val="en-GB" w:eastAsia="en-GB"/>
              </w:rPr>
              <w:t>supplémentaire</w:t>
            </w:r>
            <w:proofErr w:type="spellEnd"/>
          </w:p>
        </w:tc>
      </w:tr>
    </w:tbl>
    <w:p w14:paraId="7EBF84A8" w14:textId="3A2D053B" w:rsidR="000906CF" w:rsidRPr="00154122" w:rsidRDefault="000906CF" w:rsidP="008C519D">
      <w:pPr>
        <w:rPr>
          <w:lang w:val="en-GB"/>
        </w:rPr>
      </w:pPr>
    </w:p>
    <w:p w14:paraId="33208A08" w14:textId="77777777" w:rsidR="00D70C77" w:rsidRPr="00154122" w:rsidRDefault="00D70C77" w:rsidP="00D70C77">
      <w:r w:rsidRPr="00154122">
        <w:t>Tout ajout ou modification des pseudocodes sera publié sur le site web de l’INAMI.</w:t>
      </w:r>
    </w:p>
    <w:p w14:paraId="025C169F" w14:textId="77777777" w:rsidR="00D70C77" w:rsidRPr="00154122" w:rsidRDefault="00D70C77" w:rsidP="00D70C77"/>
    <w:p w14:paraId="21DC90B4" w14:textId="77777777" w:rsidR="00D70C77" w:rsidRPr="00154122" w:rsidRDefault="00D70C77" w:rsidP="00D70C77">
      <w:r w:rsidRPr="00154122">
        <w:t>Abréviations :</w:t>
      </w:r>
    </w:p>
    <w:p w14:paraId="25A8130D" w14:textId="77777777" w:rsidR="00D70C77" w:rsidRPr="00154122" w:rsidRDefault="00D70C77" w:rsidP="00D70C77">
      <w:r w:rsidRPr="00154122">
        <w:t>SPPL : Soins psychologiques de première ligne</w:t>
      </w:r>
    </w:p>
    <w:p w14:paraId="3BEF930B" w14:textId="77777777" w:rsidR="00D70C77" w:rsidRPr="00154122" w:rsidRDefault="00D70C77" w:rsidP="00D70C77">
      <w:r w:rsidRPr="00154122">
        <w:t>SPS : Soins psychologiques spécialisés</w:t>
      </w:r>
    </w:p>
    <w:p w14:paraId="67FC8578" w14:textId="6589B911" w:rsidR="00560843" w:rsidRPr="00154122" w:rsidRDefault="00560843">
      <w:r w:rsidRPr="00154122">
        <w:br w:type="page"/>
      </w:r>
    </w:p>
    <w:p w14:paraId="7AAB4F5E" w14:textId="3E83B050" w:rsidR="007A507F" w:rsidRPr="00154122" w:rsidRDefault="007A507F" w:rsidP="008C519D">
      <w:pPr>
        <w:rPr>
          <w:b/>
          <w:sz w:val="36"/>
        </w:rPr>
      </w:pPr>
      <w:r w:rsidRPr="00154122">
        <w:rPr>
          <w:b/>
          <w:sz w:val="36"/>
        </w:rPr>
        <w:t xml:space="preserve">Annexe 2 </w:t>
      </w:r>
    </w:p>
    <w:p w14:paraId="5D0FB0C9" w14:textId="77777777" w:rsidR="00D56D2E" w:rsidRPr="00154122" w:rsidRDefault="00D56D2E" w:rsidP="008C519D">
      <w:pPr>
        <w:rPr>
          <w:b/>
          <w:sz w:val="36"/>
        </w:rPr>
      </w:pPr>
    </w:p>
    <w:p w14:paraId="12611B57" w14:textId="7CC7580A" w:rsidR="007A507F" w:rsidRPr="00154122" w:rsidRDefault="007A507F" w:rsidP="007A507F">
      <w:pPr>
        <w:tabs>
          <w:tab w:val="left" w:pos="2181"/>
        </w:tabs>
        <w:spacing w:after="0" w:line="276" w:lineRule="auto"/>
        <w:jc w:val="center"/>
        <w:rPr>
          <w:rFonts w:ascii="Arial" w:eastAsia="Times New Roman" w:hAnsi="Arial" w:cs="Arial"/>
          <w:szCs w:val="20"/>
        </w:rPr>
      </w:pPr>
      <w:r w:rsidRPr="00154122">
        <w:rPr>
          <w:rFonts w:ascii="Arial" w:eastAsia="Times New Roman" w:hAnsi="Arial" w:cs="Arial"/>
          <w:b/>
          <w:bCs/>
          <w:szCs w:val="20"/>
        </w:rPr>
        <w:t xml:space="preserve">Choix </w:t>
      </w:r>
      <w:r w:rsidR="002557FC" w:rsidRPr="00154122">
        <w:rPr>
          <w:rFonts w:ascii="Arial" w:eastAsia="Times New Roman" w:hAnsi="Arial" w:cs="Arial"/>
          <w:b/>
          <w:bCs/>
          <w:szCs w:val="20"/>
        </w:rPr>
        <w:t xml:space="preserve">et info </w:t>
      </w:r>
      <w:r w:rsidRPr="00154122">
        <w:rPr>
          <w:rFonts w:ascii="Arial" w:eastAsia="Times New Roman" w:hAnsi="Arial" w:cs="Arial"/>
          <w:b/>
          <w:bCs/>
          <w:szCs w:val="20"/>
        </w:rPr>
        <w:t>du psychologue/orthopédagogue clinicien/organisation de soins</w:t>
      </w:r>
    </w:p>
    <w:p w14:paraId="32628E55" w14:textId="77777777" w:rsidR="007A507F" w:rsidRPr="00154122" w:rsidRDefault="007A507F" w:rsidP="007A507F">
      <w:pPr>
        <w:tabs>
          <w:tab w:val="left" w:pos="2181"/>
        </w:tabs>
        <w:spacing w:after="0" w:line="276" w:lineRule="auto"/>
        <w:rPr>
          <w:rFonts w:ascii="Arial" w:eastAsia="Times New Roman" w:hAnsi="Arial" w:cs="Arial"/>
          <w:sz w:val="20"/>
          <w:szCs w:val="20"/>
        </w:rPr>
      </w:pPr>
    </w:p>
    <w:p w14:paraId="7F8B7314" w14:textId="06A1C39B" w:rsidR="007A507F" w:rsidRPr="00154122" w:rsidRDefault="007A507F" w:rsidP="00D43850">
      <w:pPr>
        <w:tabs>
          <w:tab w:val="left" w:pos="2181"/>
        </w:tabs>
        <w:spacing w:after="0" w:line="276" w:lineRule="auto"/>
        <w:jc w:val="center"/>
        <w:rPr>
          <w:rFonts w:ascii="Arial" w:eastAsia="Times New Roman" w:hAnsi="Arial" w:cs="Arial"/>
          <w:b/>
          <w:szCs w:val="20"/>
        </w:rPr>
      </w:pPr>
      <w:r w:rsidRPr="00154122">
        <w:rPr>
          <w:rFonts w:ascii="Arial" w:eastAsia="Times New Roman" w:hAnsi="Arial" w:cs="Arial"/>
          <w:b/>
          <w:szCs w:val="20"/>
        </w:rPr>
        <w:t xml:space="preserve">[Choix </w:t>
      </w:r>
      <w:r w:rsidR="002557FC" w:rsidRPr="00154122">
        <w:rPr>
          <w:rFonts w:ascii="Arial" w:eastAsia="Times New Roman" w:hAnsi="Arial" w:cs="Arial"/>
          <w:b/>
          <w:szCs w:val="20"/>
        </w:rPr>
        <w:t xml:space="preserve">et info </w:t>
      </w:r>
      <w:r w:rsidRPr="00154122">
        <w:rPr>
          <w:rFonts w:ascii="Arial" w:eastAsia="Times New Roman" w:hAnsi="Arial" w:cs="Arial"/>
          <w:b/>
          <w:szCs w:val="20"/>
        </w:rPr>
        <w:t>pour le psychologue/orthopédagogue clinicien]</w:t>
      </w:r>
    </w:p>
    <w:p w14:paraId="23CAC618" w14:textId="77777777" w:rsidR="007A507F" w:rsidRPr="00154122" w:rsidRDefault="007A507F" w:rsidP="007A507F">
      <w:pPr>
        <w:tabs>
          <w:tab w:val="left" w:pos="2181"/>
        </w:tabs>
        <w:spacing w:after="0" w:line="276" w:lineRule="auto"/>
        <w:jc w:val="both"/>
        <w:rPr>
          <w:rFonts w:ascii="Arial" w:eastAsia="Times New Roman" w:hAnsi="Arial" w:cs="Arial"/>
          <w:sz w:val="20"/>
          <w:szCs w:val="20"/>
        </w:rPr>
      </w:pPr>
    </w:p>
    <w:p w14:paraId="33EDCF29" w14:textId="61014346" w:rsidR="008F25A4" w:rsidRPr="00154122" w:rsidRDefault="008F25A4"/>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54122" w:rsidRPr="00154122" w14:paraId="1341B0EC" w14:textId="77777777" w:rsidTr="007A507F">
        <w:tc>
          <w:tcPr>
            <w:tcW w:w="9498" w:type="dxa"/>
            <w:tcBorders>
              <w:bottom w:val="nil"/>
            </w:tcBorders>
          </w:tcPr>
          <w:p w14:paraId="42503508" w14:textId="5A3CD8D3" w:rsidR="007A507F" w:rsidRPr="00154122" w:rsidRDefault="007A507F" w:rsidP="007A507F">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 xml:space="preserve">Le prestataire de soins (psychologue/orthopédagogue clinicien) s’engage </w:t>
            </w:r>
          </w:p>
          <w:p w14:paraId="6B56F236" w14:textId="42546D1F" w:rsidR="00D43850" w:rsidRPr="00154122" w:rsidRDefault="00D43850" w:rsidP="007A507F">
            <w:pPr>
              <w:spacing w:after="0" w:line="240" w:lineRule="auto"/>
              <w:jc w:val="both"/>
              <w:rPr>
                <w:rFonts w:ascii="Arial" w:eastAsia="Times New Roman" w:hAnsi="Arial" w:cs="Arial"/>
                <w:sz w:val="20"/>
                <w:szCs w:val="20"/>
              </w:rPr>
            </w:pPr>
          </w:p>
          <w:p w14:paraId="3BEB237E" w14:textId="77777777" w:rsidR="00D43850" w:rsidRPr="00154122" w:rsidRDefault="00D43850" w:rsidP="007A507F">
            <w:pPr>
              <w:spacing w:after="0" w:line="240" w:lineRule="auto"/>
              <w:jc w:val="both"/>
              <w:rPr>
                <w:rFonts w:ascii="Arial" w:eastAsia="Times New Roman" w:hAnsi="Arial" w:cs="Arial"/>
                <w:sz w:val="20"/>
                <w:szCs w:val="20"/>
              </w:rPr>
            </w:pPr>
          </w:p>
          <w:p w14:paraId="75281EB5" w14:textId="48142D0E" w:rsidR="007A507F" w:rsidRPr="00154122" w:rsidRDefault="007A507F" w:rsidP="00B72F77">
            <w:pPr>
              <w:pStyle w:val="Lijstalinea"/>
              <w:numPr>
                <w:ilvl w:val="0"/>
                <w:numId w:val="28"/>
              </w:num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à effectuer les mission suivantes :</w:t>
            </w:r>
          </w:p>
          <w:p w14:paraId="1F2F0A3B" w14:textId="77777777" w:rsidR="007A507F" w:rsidRPr="00154122" w:rsidRDefault="007A507F" w:rsidP="007A507F">
            <w:pPr>
              <w:spacing w:after="0" w:line="240" w:lineRule="auto"/>
              <w:jc w:val="both"/>
              <w:rPr>
                <w:rFonts w:ascii="Arial" w:eastAsia="Times New Roman" w:hAnsi="Arial" w:cs="Arial"/>
                <w:sz w:val="20"/>
                <w:szCs w:val="20"/>
              </w:rPr>
            </w:pPr>
          </w:p>
          <w:p w14:paraId="6AA8324D" w14:textId="77777777" w:rsidR="007A507F" w:rsidRPr="00154122" w:rsidRDefault="007A507F" w:rsidP="007A507F">
            <w:pPr>
              <w:spacing w:after="0" w:line="240" w:lineRule="auto"/>
              <w:ind w:left="708"/>
              <w:jc w:val="both"/>
              <w:rPr>
                <w:rFonts w:ascii="Arial" w:eastAsia="Times New Roman" w:hAnsi="Arial" w:cs="Arial"/>
                <w:sz w:val="20"/>
                <w:szCs w:val="20"/>
              </w:rPr>
            </w:pPr>
            <w:r w:rsidRPr="00154122">
              <w:rPr>
                <w:rFonts w:ascii="Arial" w:eastAsia="Times New Roman" w:hAnsi="Arial" w:cs="Arial"/>
                <w:sz w:val="20"/>
                <w:szCs w:val="20"/>
              </w:rPr>
              <w:sym w:font="Wingdings 2" w:char="F02A"/>
            </w:r>
            <w:r w:rsidRPr="00154122">
              <w:rPr>
                <w:rFonts w:ascii="Arial" w:eastAsia="Times New Roman" w:hAnsi="Arial" w:cs="Arial"/>
                <w:sz w:val="20"/>
                <w:szCs w:val="20"/>
              </w:rPr>
              <w:t xml:space="preserve"> fonction des soins psychologiques de première ligne</w:t>
            </w:r>
          </w:p>
          <w:p w14:paraId="519EAF01" w14:textId="77777777" w:rsidR="007A507F" w:rsidRPr="00154122" w:rsidRDefault="007A507F" w:rsidP="007A507F">
            <w:pPr>
              <w:spacing w:after="0" w:line="240" w:lineRule="auto"/>
              <w:ind w:left="708"/>
              <w:jc w:val="both"/>
              <w:rPr>
                <w:rFonts w:ascii="Arial" w:eastAsia="Times New Roman" w:hAnsi="Arial" w:cs="Arial"/>
                <w:sz w:val="20"/>
                <w:szCs w:val="20"/>
              </w:rPr>
            </w:pPr>
            <w:r w:rsidRPr="00154122">
              <w:rPr>
                <w:rFonts w:ascii="Arial" w:eastAsia="Times New Roman" w:hAnsi="Arial" w:cs="Arial"/>
                <w:sz w:val="20"/>
                <w:szCs w:val="20"/>
              </w:rPr>
              <w:sym w:font="Wingdings 2" w:char="F02A"/>
            </w:r>
            <w:r w:rsidRPr="00154122">
              <w:rPr>
                <w:rFonts w:ascii="Arial" w:hAnsi="Arial" w:cs="Arial"/>
                <w:sz w:val="20"/>
                <w:szCs w:val="20"/>
              </w:rPr>
              <w:t xml:space="preserve"> fonction des soins psychologiques spécialisés</w:t>
            </w:r>
          </w:p>
          <w:p w14:paraId="4FAC9CF1" w14:textId="77777777" w:rsidR="007A507F" w:rsidRPr="00154122" w:rsidRDefault="007A507F" w:rsidP="007A507F">
            <w:pPr>
              <w:spacing w:after="0" w:line="240" w:lineRule="auto"/>
              <w:ind w:left="708"/>
              <w:jc w:val="both"/>
              <w:rPr>
                <w:rFonts w:ascii="Arial" w:eastAsia="Times New Roman" w:hAnsi="Arial" w:cs="Arial"/>
                <w:sz w:val="20"/>
                <w:szCs w:val="20"/>
              </w:rPr>
            </w:pPr>
            <w:r w:rsidRPr="00154122">
              <w:rPr>
                <w:rFonts w:ascii="Arial" w:eastAsia="Times New Roman" w:hAnsi="Arial" w:cs="Arial"/>
                <w:sz w:val="20"/>
                <w:szCs w:val="20"/>
              </w:rPr>
              <w:sym w:font="Wingdings 2" w:char="F02A"/>
            </w:r>
            <w:r w:rsidRPr="00154122">
              <w:rPr>
                <w:rFonts w:ascii="Arial" w:hAnsi="Arial" w:cs="Arial"/>
                <w:sz w:val="20"/>
                <w:szCs w:val="20"/>
              </w:rPr>
              <w:t xml:space="preserve"> fonction des soins psychologiques de première ligne et fonction des soins psychologiques spécialisés </w:t>
            </w:r>
          </w:p>
          <w:p w14:paraId="2C0DB2C0" w14:textId="77777777" w:rsidR="007A507F" w:rsidRPr="00154122" w:rsidRDefault="007A507F" w:rsidP="007A507F">
            <w:pPr>
              <w:spacing w:after="0" w:line="240" w:lineRule="auto"/>
              <w:jc w:val="both"/>
              <w:rPr>
                <w:rFonts w:ascii="Arial" w:eastAsia="Times New Roman" w:hAnsi="Arial" w:cs="Arial"/>
                <w:sz w:val="20"/>
                <w:szCs w:val="20"/>
              </w:rPr>
            </w:pPr>
          </w:p>
          <w:p w14:paraId="307B1CAD" w14:textId="77777777" w:rsidR="007A507F" w:rsidRPr="00154122" w:rsidRDefault="007A507F" w:rsidP="007A507F">
            <w:pPr>
              <w:spacing w:after="0" w:line="240" w:lineRule="auto"/>
              <w:jc w:val="both"/>
              <w:rPr>
                <w:rFonts w:ascii="Arial" w:eastAsia="Times New Roman" w:hAnsi="Arial" w:cs="Arial"/>
                <w:sz w:val="20"/>
                <w:szCs w:val="20"/>
              </w:rPr>
            </w:pPr>
          </w:p>
          <w:p w14:paraId="7E07E9D7" w14:textId="59E70534" w:rsidR="007A507F" w:rsidRPr="00154122" w:rsidRDefault="002557FC" w:rsidP="00B72F77">
            <w:pPr>
              <w:pStyle w:val="Lijstalinea"/>
              <w:numPr>
                <w:ilvl w:val="0"/>
                <w:numId w:val="28"/>
              </w:num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p</w:t>
            </w:r>
            <w:r w:rsidR="007A507F" w:rsidRPr="00154122">
              <w:rPr>
                <w:rFonts w:ascii="Arial" w:eastAsia="Times New Roman" w:hAnsi="Arial" w:cs="Arial"/>
                <w:sz w:val="20"/>
                <w:szCs w:val="20"/>
              </w:rPr>
              <w:t xml:space="preserve">our un volume horaire par semaine de … pour le réseau SSM avec lequel la présente convention a été conclue. </w:t>
            </w:r>
            <w:r w:rsidR="008F25A4" w:rsidRPr="00154122">
              <w:rPr>
                <w:rFonts w:ascii="Arial" w:eastAsia="Times New Roman" w:hAnsi="Arial" w:cs="Arial"/>
                <w:sz w:val="20"/>
                <w:szCs w:val="20"/>
              </w:rPr>
              <w:t>Il ne s'agit pas d'un droit revendicatif de la part du psychologue. Seules les sessions/missions effectuées peuvent être remboursées.</w:t>
            </w:r>
          </w:p>
          <w:p w14:paraId="0EBF83E5" w14:textId="3ECD58B2" w:rsidR="008A7972" w:rsidRPr="00154122" w:rsidRDefault="008A7972" w:rsidP="008A7972">
            <w:pPr>
              <w:pStyle w:val="Lijstalinea"/>
              <w:spacing w:after="0" w:line="240" w:lineRule="auto"/>
              <w:jc w:val="both"/>
              <w:rPr>
                <w:rFonts w:ascii="Arial" w:eastAsia="Times New Roman" w:hAnsi="Arial" w:cs="Arial"/>
                <w:i/>
                <w:sz w:val="20"/>
                <w:szCs w:val="20"/>
              </w:rPr>
            </w:pPr>
            <w:r w:rsidRPr="00154122">
              <w:rPr>
                <w:rFonts w:ascii="Arial" w:eastAsia="Times New Roman" w:hAnsi="Arial" w:cs="Arial"/>
                <w:i/>
                <w:sz w:val="20"/>
                <w:szCs w:val="20"/>
              </w:rPr>
              <w:t>En option, le réseau peut définir le nombre d'heures par affectation et par</w:t>
            </w:r>
            <w:r w:rsidR="00113216" w:rsidRPr="00154122">
              <w:rPr>
                <w:rFonts w:ascii="Arial" w:eastAsia="Times New Roman" w:hAnsi="Arial" w:cs="Arial"/>
                <w:i/>
                <w:sz w:val="20"/>
                <w:szCs w:val="20"/>
              </w:rPr>
              <w:t xml:space="preserve"> lieu.</w:t>
            </w:r>
          </w:p>
          <w:p w14:paraId="43D1811C" w14:textId="149A5BCF" w:rsidR="007A507F" w:rsidRPr="00154122" w:rsidRDefault="007A507F" w:rsidP="007A507F">
            <w:pPr>
              <w:spacing w:after="0" w:line="240" w:lineRule="auto"/>
              <w:jc w:val="both"/>
              <w:rPr>
                <w:rFonts w:ascii="Arial" w:eastAsia="Times New Roman" w:hAnsi="Arial" w:cs="Arial"/>
                <w:sz w:val="20"/>
                <w:szCs w:val="20"/>
              </w:rPr>
            </w:pPr>
          </w:p>
          <w:p w14:paraId="1F58B056" w14:textId="77777777" w:rsidR="00113216" w:rsidRPr="00154122" w:rsidRDefault="00113216" w:rsidP="007A507F">
            <w:pPr>
              <w:spacing w:after="0" w:line="240" w:lineRule="auto"/>
              <w:jc w:val="both"/>
              <w:rPr>
                <w:rFonts w:ascii="Arial" w:eastAsia="Times New Roman" w:hAnsi="Arial" w:cs="Arial"/>
                <w:sz w:val="20"/>
                <w:szCs w:val="20"/>
              </w:rPr>
            </w:pPr>
          </w:p>
          <w:p w14:paraId="00C0C19C" w14:textId="531F2984" w:rsidR="008A7972" w:rsidRPr="00154122" w:rsidRDefault="008A7972" w:rsidP="007A507F">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Si le psychologue/orthopédagogue clinicien conclut un accord de coopération avec plusieurs réseaux, celui-ci doit prévoir au moins 8 heures dans l’ensemble des différents réseaux, comme stipulé à l'article 1</w:t>
            </w:r>
            <w:r w:rsidR="00230790" w:rsidRPr="00154122">
              <w:rPr>
                <w:rFonts w:ascii="Arial" w:eastAsia="Times New Roman" w:hAnsi="Arial" w:cs="Arial"/>
                <w:sz w:val="20"/>
                <w:szCs w:val="20"/>
              </w:rPr>
              <w:t>1</w:t>
            </w:r>
            <w:r w:rsidRPr="00154122">
              <w:rPr>
                <w:rFonts w:ascii="Arial" w:eastAsia="Times New Roman" w:hAnsi="Arial" w:cs="Arial"/>
                <w:sz w:val="20"/>
                <w:szCs w:val="20"/>
              </w:rPr>
              <w:t>, 12°, et au moins 4 heures par réseau.</w:t>
            </w:r>
          </w:p>
          <w:p w14:paraId="256E0AFC" w14:textId="77777777" w:rsidR="007A507F" w:rsidRPr="00154122" w:rsidRDefault="007A507F" w:rsidP="007A507F">
            <w:pPr>
              <w:spacing w:after="0" w:line="240" w:lineRule="auto"/>
              <w:ind w:left="708"/>
              <w:jc w:val="both"/>
              <w:rPr>
                <w:rFonts w:cs="Arial"/>
              </w:rPr>
            </w:pPr>
          </w:p>
          <w:p w14:paraId="3F8A0ED2" w14:textId="4B461E86" w:rsidR="002557FC" w:rsidRPr="00154122" w:rsidRDefault="002557FC" w:rsidP="002557FC">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 xml:space="preserve">Adresse(s) de pratique : </w:t>
            </w:r>
          </w:p>
          <w:p w14:paraId="5C0DDEDC" w14:textId="009360FF" w:rsidR="008A7972" w:rsidRPr="00154122" w:rsidRDefault="008A7972" w:rsidP="002557FC">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 xml:space="preserve">Numéro BCE : </w:t>
            </w:r>
          </w:p>
          <w:p w14:paraId="23BB89F4" w14:textId="1F520609" w:rsidR="002557FC" w:rsidRPr="00154122" w:rsidRDefault="002557FC" w:rsidP="002557FC">
            <w:pPr>
              <w:spacing w:after="0" w:line="240" w:lineRule="auto"/>
              <w:jc w:val="both"/>
              <w:rPr>
                <w:rFonts w:ascii="Arial" w:eastAsia="Times New Roman" w:hAnsi="Arial" w:cs="Arial"/>
                <w:sz w:val="20"/>
                <w:szCs w:val="20"/>
              </w:rPr>
            </w:pPr>
          </w:p>
          <w:p w14:paraId="28BE5725" w14:textId="77777777" w:rsidR="002557FC" w:rsidRPr="00154122" w:rsidRDefault="002557FC" w:rsidP="002557FC">
            <w:pPr>
              <w:spacing w:after="0" w:line="240" w:lineRule="auto"/>
              <w:jc w:val="both"/>
              <w:rPr>
                <w:rFonts w:ascii="Arial" w:eastAsia="Times New Roman" w:hAnsi="Arial" w:cs="Arial"/>
                <w:sz w:val="20"/>
                <w:szCs w:val="20"/>
              </w:rPr>
            </w:pPr>
          </w:p>
          <w:p w14:paraId="5B427F75" w14:textId="77777777" w:rsidR="002557FC" w:rsidRPr="00154122" w:rsidRDefault="002557FC" w:rsidP="002557FC">
            <w:pPr>
              <w:spacing w:after="0" w:line="240" w:lineRule="auto"/>
              <w:jc w:val="both"/>
              <w:rPr>
                <w:rFonts w:ascii="Arial" w:eastAsia="Times New Roman" w:hAnsi="Arial" w:cs="Arial"/>
                <w:sz w:val="20"/>
                <w:szCs w:val="20"/>
              </w:rPr>
            </w:pPr>
          </w:p>
          <w:p w14:paraId="7058A4C5" w14:textId="24671EF0" w:rsidR="008A7972" w:rsidRPr="00154122" w:rsidRDefault="008A7972" w:rsidP="008A7972">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Localité(s)</w:t>
            </w:r>
            <w:r w:rsidR="00560843" w:rsidRPr="00154122">
              <w:rPr>
                <w:rFonts w:ascii="Arial" w:eastAsia="Times New Roman" w:hAnsi="Arial" w:cs="Arial"/>
                <w:sz w:val="20"/>
                <w:szCs w:val="20"/>
              </w:rPr>
              <w:t>/commune(s)</w:t>
            </w:r>
            <w:r w:rsidRPr="00154122">
              <w:rPr>
                <w:rFonts w:ascii="Arial" w:eastAsia="Times New Roman" w:hAnsi="Arial" w:cs="Arial"/>
                <w:sz w:val="20"/>
                <w:szCs w:val="20"/>
              </w:rPr>
              <w:t xml:space="preserve"> où le travail en </w:t>
            </w:r>
            <w:r w:rsidR="00D56D2E" w:rsidRPr="00154122">
              <w:rPr>
                <w:rFonts w:ascii="Arial" w:eastAsia="Times New Roman" w:hAnsi="Arial" w:cs="Arial"/>
                <w:i/>
                <w:sz w:val="20"/>
                <w:szCs w:val="20"/>
              </w:rPr>
              <w:t>outreaching</w:t>
            </w:r>
            <w:r w:rsidRPr="00154122">
              <w:rPr>
                <w:rFonts w:ascii="Arial" w:eastAsia="Times New Roman" w:hAnsi="Arial" w:cs="Arial"/>
                <w:sz w:val="20"/>
                <w:szCs w:val="20"/>
              </w:rPr>
              <w:t xml:space="preserve"> peut être effectué : </w:t>
            </w:r>
          </w:p>
          <w:p w14:paraId="09A82936" w14:textId="77777777" w:rsidR="007A507F" w:rsidRPr="00154122" w:rsidRDefault="007A507F" w:rsidP="007A507F">
            <w:pPr>
              <w:spacing w:after="0" w:line="240" w:lineRule="auto"/>
              <w:ind w:right="424"/>
              <w:rPr>
                <w:rFonts w:ascii="Arial" w:eastAsia="Times New Roman" w:hAnsi="Arial" w:cs="Arial"/>
                <w:sz w:val="20"/>
                <w:szCs w:val="20"/>
              </w:rPr>
            </w:pPr>
          </w:p>
        </w:tc>
      </w:tr>
    </w:tbl>
    <w:p w14:paraId="359F3DD6" w14:textId="61DA4223" w:rsidR="008F25A4" w:rsidRPr="00154122" w:rsidRDefault="008F25A4" w:rsidP="008C519D"/>
    <w:p w14:paraId="0D2818B4" w14:textId="77777777" w:rsidR="008F25A4" w:rsidRPr="00154122" w:rsidRDefault="008F25A4">
      <w:r w:rsidRPr="00154122">
        <w:br w:type="page"/>
      </w:r>
    </w:p>
    <w:p w14:paraId="20B52F09" w14:textId="326AD758" w:rsidR="007A507F" w:rsidRPr="00154122" w:rsidRDefault="008F25A4" w:rsidP="00D43850">
      <w:pPr>
        <w:jc w:val="center"/>
        <w:rPr>
          <w:b/>
          <w:sz w:val="28"/>
        </w:rPr>
      </w:pPr>
      <w:r w:rsidRPr="00154122">
        <w:rPr>
          <w:b/>
          <w:sz w:val="28"/>
        </w:rPr>
        <w:t xml:space="preserve">[choix </w:t>
      </w:r>
      <w:r w:rsidR="002557FC" w:rsidRPr="00154122">
        <w:rPr>
          <w:b/>
          <w:sz w:val="28"/>
        </w:rPr>
        <w:t xml:space="preserve">et info </w:t>
      </w:r>
      <w:r w:rsidRPr="00154122">
        <w:rPr>
          <w:b/>
          <w:sz w:val="28"/>
        </w:rPr>
        <w:t xml:space="preserve">pour les psychologues/orthopédagogues cliniciens </w:t>
      </w:r>
      <w:r w:rsidR="00560843" w:rsidRPr="00154122">
        <w:rPr>
          <w:b/>
          <w:sz w:val="28"/>
        </w:rPr>
        <w:t xml:space="preserve">désignés </w:t>
      </w:r>
      <w:r w:rsidRPr="00154122">
        <w:rPr>
          <w:b/>
          <w:sz w:val="28"/>
        </w:rPr>
        <w:t xml:space="preserve">par une organisation </w:t>
      </w:r>
      <w:r w:rsidR="00560843" w:rsidRPr="00154122">
        <w:rPr>
          <w:b/>
          <w:sz w:val="28"/>
        </w:rPr>
        <w:t>agréée</w:t>
      </w:r>
      <w:r w:rsidRPr="00154122">
        <w:rPr>
          <w:b/>
          <w:sz w:val="28"/>
        </w:rPr>
        <w:t>]</w:t>
      </w:r>
    </w:p>
    <w:p w14:paraId="4E7DC18A" w14:textId="4976AA0F" w:rsidR="008F25A4" w:rsidRPr="00154122" w:rsidRDefault="008F25A4" w:rsidP="008F25A4">
      <w:pPr>
        <w:rPr>
          <w:rFonts w:ascii="Arial" w:hAnsi="Arial" w:cs="Arial"/>
          <w:sz w:val="20"/>
          <w:szCs w:val="20"/>
        </w:rPr>
      </w:pPr>
    </w:p>
    <w:p w14:paraId="1C471782" w14:textId="662FB65C" w:rsidR="008F25A4" w:rsidRPr="00154122" w:rsidRDefault="008F25A4" w:rsidP="008F25A4">
      <w:pPr>
        <w:rPr>
          <w:rFonts w:ascii="Arial" w:hAnsi="Arial" w:cs="Arial"/>
          <w:sz w:val="20"/>
          <w:szCs w:val="20"/>
        </w:rPr>
      </w:pPr>
      <w:r w:rsidRPr="00154122">
        <w:rPr>
          <w:rFonts w:ascii="Arial" w:hAnsi="Arial" w:cs="Arial"/>
          <w:sz w:val="20"/>
          <w:szCs w:val="20"/>
        </w:rPr>
        <w:t xml:space="preserve">Fiche à remplir par l'organisation </w:t>
      </w:r>
      <w:r w:rsidR="00560843" w:rsidRPr="00154122">
        <w:rPr>
          <w:rFonts w:ascii="Arial" w:hAnsi="Arial" w:cs="Arial"/>
          <w:sz w:val="20"/>
          <w:szCs w:val="20"/>
        </w:rPr>
        <w:t xml:space="preserve">agréée </w:t>
      </w:r>
      <w:r w:rsidRPr="00154122">
        <w:rPr>
          <w:rFonts w:ascii="Arial" w:hAnsi="Arial" w:cs="Arial"/>
          <w:sz w:val="20"/>
          <w:szCs w:val="20"/>
        </w:rPr>
        <w:t xml:space="preserve">pour chaque psychologue/orthopédagogue clinicien </w:t>
      </w:r>
      <w:r w:rsidR="00512338" w:rsidRPr="00154122">
        <w:rPr>
          <w:rFonts w:ascii="Arial" w:hAnsi="Arial" w:cs="Arial"/>
          <w:sz w:val="20"/>
          <w:szCs w:val="20"/>
        </w:rPr>
        <w:t xml:space="preserve">désigné par </w:t>
      </w:r>
      <w:r w:rsidR="00560843" w:rsidRPr="00154122">
        <w:rPr>
          <w:rFonts w:ascii="Arial" w:hAnsi="Arial" w:cs="Arial"/>
          <w:sz w:val="20"/>
          <w:szCs w:val="20"/>
        </w:rPr>
        <w:t>elle</w:t>
      </w:r>
      <w:r w:rsidRPr="00154122">
        <w:rPr>
          <w:rFonts w:ascii="Arial" w:hAnsi="Arial" w:cs="Arial"/>
          <w:sz w:val="20"/>
          <w:szCs w:val="20"/>
        </w:rPr>
        <w:t xml:space="preserve"> : </w:t>
      </w:r>
    </w:p>
    <w:p w14:paraId="6E5D88CD" w14:textId="77777777" w:rsidR="008F25A4" w:rsidRPr="00154122" w:rsidRDefault="008F25A4" w:rsidP="008F25A4">
      <w:pPr>
        <w:rPr>
          <w:rFonts w:ascii="Arial" w:hAnsi="Arial" w:cs="Arial"/>
          <w:sz w:val="20"/>
          <w:szCs w:val="20"/>
        </w:rPr>
      </w:pPr>
    </w:p>
    <w:p w14:paraId="1556119E" w14:textId="148D58FB" w:rsidR="008F25A4" w:rsidRPr="00154122" w:rsidRDefault="008F25A4" w:rsidP="00512338">
      <w:pPr>
        <w:rPr>
          <w:rFonts w:ascii="Arial" w:hAnsi="Arial" w:cs="Arial"/>
          <w:sz w:val="20"/>
          <w:szCs w:val="20"/>
        </w:rPr>
      </w:pPr>
      <w:r w:rsidRPr="00154122">
        <w:rPr>
          <w:rFonts w:ascii="Arial" w:hAnsi="Arial" w:cs="Arial"/>
          <w:sz w:val="20"/>
          <w:szCs w:val="20"/>
        </w:rPr>
        <w:t>Nom + Prénom</w:t>
      </w:r>
      <w:r w:rsidR="00512338" w:rsidRPr="00154122">
        <w:rPr>
          <w:rFonts w:ascii="Arial" w:hAnsi="Arial" w:cs="Arial"/>
          <w:sz w:val="20"/>
          <w:szCs w:val="20"/>
        </w:rPr>
        <w:t> :</w:t>
      </w:r>
    </w:p>
    <w:p w14:paraId="21EE98AA" w14:textId="489C6CEE" w:rsidR="008F25A4" w:rsidRPr="00154122" w:rsidRDefault="008F25A4" w:rsidP="00512338">
      <w:pPr>
        <w:pStyle w:val="Lijstalinea"/>
        <w:numPr>
          <w:ilvl w:val="0"/>
          <w:numId w:val="28"/>
        </w:numPr>
        <w:rPr>
          <w:rFonts w:ascii="Arial" w:hAnsi="Arial" w:cs="Arial"/>
          <w:sz w:val="20"/>
          <w:szCs w:val="20"/>
        </w:rPr>
      </w:pPr>
      <w:r w:rsidRPr="00154122">
        <w:rPr>
          <w:rFonts w:ascii="Arial" w:hAnsi="Arial" w:cs="Arial"/>
          <w:sz w:val="20"/>
          <w:szCs w:val="20"/>
        </w:rPr>
        <w:t xml:space="preserve">Numéro </w:t>
      </w:r>
      <w:r w:rsidR="002557FC" w:rsidRPr="00154122">
        <w:rPr>
          <w:rFonts w:ascii="Arial" w:hAnsi="Arial" w:cs="Arial"/>
          <w:sz w:val="20"/>
          <w:szCs w:val="20"/>
        </w:rPr>
        <w:t>Inami</w:t>
      </w:r>
      <w:r w:rsidRPr="00154122">
        <w:rPr>
          <w:rFonts w:ascii="Arial" w:hAnsi="Arial" w:cs="Arial"/>
          <w:sz w:val="20"/>
          <w:szCs w:val="20"/>
        </w:rPr>
        <w:t xml:space="preserve"> : </w:t>
      </w:r>
    </w:p>
    <w:p w14:paraId="5963896C" w14:textId="7185ADE1" w:rsidR="008F25A4" w:rsidRPr="00154122" w:rsidRDefault="008F25A4" w:rsidP="00512338">
      <w:pPr>
        <w:pStyle w:val="Lijstalinea"/>
        <w:numPr>
          <w:ilvl w:val="0"/>
          <w:numId w:val="28"/>
        </w:numPr>
        <w:rPr>
          <w:rFonts w:ascii="Arial" w:hAnsi="Arial" w:cs="Arial"/>
          <w:sz w:val="20"/>
          <w:szCs w:val="20"/>
        </w:rPr>
      </w:pPr>
      <w:r w:rsidRPr="00154122">
        <w:rPr>
          <w:rFonts w:ascii="Arial" w:hAnsi="Arial" w:cs="Arial"/>
          <w:sz w:val="20"/>
          <w:szCs w:val="20"/>
        </w:rPr>
        <w:t xml:space="preserve">Numéro </w:t>
      </w:r>
      <w:r w:rsidR="002557FC" w:rsidRPr="00154122">
        <w:rPr>
          <w:rFonts w:ascii="Arial" w:hAnsi="Arial" w:cs="Arial"/>
          <w:sz w:val="20"/>
          <w:szCs w:val="20"/>
        </w:rPr>
        <w:t xml:space="preserve">registre </w:t>
      </w:r>
      <w:r w:rsidRPr="00154122">
        <w:rPr>
          <w:rFonts w:ascii="Arial" w:hAnsi="Arial" w:cs="Arial"/>
          <w:sz w:val="20"/>
          <w:szCs w:val="20"/>
        </w:rPr>
        <w:t>national :</w:t>
      </w:r>
    </w:p>
    <w:p w14:paraId="6D6A4960" w14:textId="77777777" w:rsidR="00D43850" w:rsidRPr="00154122" w:rsidRDefault="00D43850" w:rsidP="00312C62">
      <w:pPr>
        <w:pStyle w:val="Lijstalinea"/>
        <w:rPr>
          <w:rFonts w:ascii="Arial" w:hAnsi="Arial" w:cs="Arial"/>
          <w:sz w:val="20"/>
          <w:szCs w:val="20"/>
        </w:rPr>
      </w:pPr>
    </w:p>
    <w:p w14:paraId="35A467B6" w14:textId="4CDF02E9" w:rsidR="008F25A4" w:rsidRPr="00154122" w:rsidRDefault="008F25A4" w:rsidP="00512338">
      <w:pPr>
        <w:pStyle w:val="Lijstalinea"/>
        <w:numPr>
          <w:ilvl w:val="0"/>
          <w:numId w:val="28"/>
        </w:numPr>
        <w:rPr>
          <w:rFonts w:ascii="Arial" w:hAnsi="Arial" w:cs="Arial"/>
          <w:sz w:val="20"/>
          <w:szCs w:val="20"/>
        </w:rPr>
      </w:pPr>
      <w:r w:rsidRPr="00154122">
        <w:rPr>
          <w:rFonts w:ascii="Arial" w:hAnsi="Arial" w:cs="Arial"/>
          <w:sz w:val="20"/>
          <w:szCs w:val="20"/>
        </w:rPr>
        <w:t xml:space="preserve">est </w:t>
      </w:r>
      <w:r w:rsidR="00512338" w:rsidRPr="00154122">
        <w:rPr>
          <w:rFonts w:ascii="Arial" w:hAnsi="Arial" w:cs="Arial"/>
          <w:sz w:val="20"/>
          <w:szCs w:val="20"/>
        </w:rPr>
        <w:t>désigné</w:t>
      </w:r>
      <w:r w:rsidRPr="00154122">
        <w:rPr>
          <w:rFonts w:ascii="Arial" w:hAnsi="Arial" w:cs="Arial"/>
          <w:sz w:val="20"/>
          <w:szCs w:val="20"/>
        </w:rPr>
        <w:t xml:space="preserve"> pour la ou les missions suivantes :</w:t>
      </w:r>
    </w:p>
    <w:p w14:paraId="650A9B82" w14:textId="77777777" w:rsidR="008F25A4" w:rsidRPr="00154122" w:rsidRDefault="008F25A4" w:rsidP="008F25A4">
      <w:pPr>
        <w:spacing w:after="0" w:line="240" w:lineRule="auto"/>
        <w:ind w:left="708"/>
        <w:jc w:val="both"/>
        <w:rPr>
          <w:rFonts w:ascii="Arial" w:eastAsia="Times New Roman" w:hAnsi="Arial" w:cs="Arial"/>
          <w:sz w:val="20"/>
          <w:szCs w:val="20"/>
        </w:rPr>
      </w:pPr>
      <w:r w:rsidRPr="00154122">
        <w:rPr>
          <w:rFonts w:ascii="Arial" w:eastAsia="Times New Roman" w:hAnsi="Arial" w:cs="Arial"/>
          <w:sz w:val="20"/>
          <w:szCs w:val="20"/>
        </w:rPr>
        <w:sym w:font="Wingdings 2" w:char="F02A"/>
      </w:r>
      <w:r w:rsidRPr="00154122">
        <w:rPr>
          <w:rFonts w:ascii="Arial" w:eastAsia="Times New Roman" w:hAnsi="Arial" w:cs="Arial"/>
          <w:sz w:val="20"/>
          <w:szCs w:val="20"/>
        </w:rPr>
        <w:t xml:space="preserve"> fonction des soins psychologiques de première ligne</w:t>
      </w:r>
    </w:p>
    <w:p w14:paraId="62FCA629" w14:textId="77777777" w:rsidR="008F25A4" w:rsidRPr="00154122" w:rsidRDefault="008F25A4" w:rsidP="008F25A4">
      <w:pPr>
        <w:spacing w:after="0" w:line="240" w:lineRule="auto"/>
        <w:ind w:left="708"/>
        <w:jc w:val="both"/>
        <w:rPr>
          <w:rFonts w:ascii="Arial" w:eastAsia="Times New Roman" w:hAnsi="Arial" w:cs="Arial"/>
          <w:sz w:val="20"/>
          <w:szCs w:val="20"/>
        </w:rPr>
      </w:pPr>
      <w:r w:rsidRPr="00154122">
        <w:rPr>
          <w:rFonts w:ascii="Arial" w:eastAsia="Times New Roman" w:hAnsi="Arial" w:cs="Arial"/>
          <w:sz w:val="20"/>
          <w:szCs w:val="20"/>
        </w:rPr>
        <w:sym w:font="Wingdings 2" w:char="F02A"/>
      </w:r>
      <w:r w:rsidRPr="00154122">
        <w:rPr>
          <w:rFonts w:ascii="Arial" w:hAnsi="Arial" w:cs="Arial"/>
          <w:sz w:val="20"/>
          <w:szCs w:val="20"/>
        </w:rPr>
        <w:t xml:space="preserve"> fonction des soins psychologiques spécialisés</w:t>
      </w:r>
    </w:p>
    <w:p w14:paraId="117F6E3B" w14:textId="77777777" w:rsidR="008F25A4" w:rsidRPr="00154122" w:rsidRDefault="008F25A4" w:rsidP="008F25A4">
      <w:pPr>
        <w:spacing w:after="0" w:line="240" w:lineRule="auto"/>
        <w:ind w:left="708"/>
        <w:jc w:val="both"/>
        <w:rPr>
          <w:rFonts w:ascii="Arial" w:eastAsia="Times New Roman" w:hAnsi="Arial" w:cs="Arial"/>
          <w:sz w:val="20"/>
          <w:szCs w:val="20"/>
        </w:rPr>
      </w:pPr>
      <w:r w:rsidRPr="00154122">
        <w:rPr>
          <w:rFonts w:ascii="Arial" w:eastAsia="Times New Roman" w:hAnsi="Arial" w:cs="Arial"/>
          <w:sz w:val="20"/>
          <w:szCs w:val="20"/>
        </w:rPr>
        <w:sym w:font="Wingdings 2" w:char="F02A"/>
      </w:r>
      <w:r w:rsidRPr="00154122">
        <w:rPr>
          <w:rFonts w:ascii="Arial" w:hAnsi="Arial" w:cs="Arial"/>
          <w:sz w:val="20"/>
          <w:szCs w:val="20"/>
        </w:rPr>
        <w:t xml:space="preserve"> fonction des soins psychologiques de première ligne et fonction des soins psychologiques spécialisés </w:t>
      </w:r>
    </w:p>
    <w:p w14:paraId="66878B63" w14:textId="77777777" w:rsidR="008F25A4" w:rsidRPr="00154122" w:rsidRDefault="008F25A4" w:rsidP="008F25A4">
      <w:pPr>
        <w:spacing w:after="0" w:line="240" w:lineRule="auto"/>
        <w:jc w:val="both"/>
        <w:rPr>
          <w:rFonts w:ascii="Arial" w:eastAsia="Times New Roman" w:hAnsi="Arial" w:cs="Arial"/>
          <w:sz w:val="20"/>
          <w:szCs w:val="20"/>
        </w:rPr>
      </w:pPr>
    </w:p>
    <w:p w14:paraId="74CCAF36" w14:textId="359E00D9" w:rsidR="008F25A4" w:rsidRPr="00154122" w:rsidRDefault="008F25A4" w:rsidP="00512338">
      <w:pPr>
        <w:pStyle w:val="Lijstalinea"/>
        <w:numPr>
          <w:ilvl w:val="0"/>
          <w:numId w:val="28"/>
        </w:num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Pour un volume horaire par semaine de … (minimum 8 heures)</w:t>
      </w:r>
      <w:r w:rsidR="00D56D2E" w:rsidRPr="00154122">
        <w:rPr>
          <w:rFonts w:ascii="Arial" w:eastAsia="Times New Roman" w:hAnsi="Arial" w:cs="Arial"/>
          <w:sz w:val="20"/>
          <w:szCs w:val="20"/>
        </w:rPr>
        <w:t xml:space="preserve"> et minimum 4 heures par réseau si désigné pour plusieurs réseau</w:t>
      </w:r>
      <w:r w:rsidRPr="00154122">
        <w:rPr>
          <w:rFonts w:ascii="Arial" w:eastAsia="Times New Roman" w:hAnsi="Arial" w:cs="Arial"/>
          <w:sz w:val="20"/>
          <w:szCs w:val="20"/>
        </w:rPr>
        <w:t xml:space="preserve">. Il ne s'agit pas d'un droit revendicatif de la part du psychologue. Seules les </w:t>
      </w:r>
      <w:r w:rsidR="00D56D2E" w:rsidRPr="00154122">
        <w:rPr>
          <w:rFonts w:ascii="Arial" w:eastAsia="Times New Roman" w:hAnsi="Arial" w:cs="Arial"/>
          <w:sz w:val="20"/>
          <w:szCs w:val="20"/>
        </w:rPr>
        <w:t>prestations</w:t>
      </w:r>
      <w:r w:rsidRPr="00154122">
        <w:rPr>
          <w:rFonts w:ascii="Arial" w:eastAsia="Times New Roman" w:hAnsi="Arial" w:cs="Arial"/>
          <w:sz w:val="20"/>
          <w:szCs w:val="20"/>
        </w:rPr>
        <w:t>/missions effectuées peuvent être remboursées.</w:t>
      </w:r>
    </w:p>
    <w:p w14:paraId="7234398E" w14:textId="0B56F51A" w:rsidR="008F25A4" w:rsidRPr="00154122" w:rsidRDefault="00512338" w:rsidP="00D43850">
      <w:pPr>
        <w:pStyle w:val="Lijstalinea"/>
        <w:spacing w:after="0" w:line="240" w:lineRule="auto"/>
        <w:jc w:val="both"/>
        <w:rPr>
          <w:rFonts w:ascii="Arial" w:eastAsia="Times New Roman" w:hAnsi="Arial" w:cs="Arial"/>
          <w:i/>
          <w:sz w:val="20"/>
          <w:szCs w:val="20"/>
        </w:rPr>
      </w:pPr>
      <w:r w:rsidRPr="00154122">
        <w:rPr>
          <w:rFonts w:ascii="Arial" w:eastAsia="Times New Roman" w:hAnsi="Arial" w:cs="Arial"/>
          <w:i/>
          <w:sz w:val="20"/>
          <w:szCs w:val="20"/>
        </w:rPr>
        <w:t>En option, le réseau peut définir le nombre d'heures par affectation et</w:t>
      </w:r>
      <w:r w:rsidR="008A7972" w:rsidRPr="00154122">
        <w:rPr>
          <w:rFonts w:ascii="Arial" w:eastAsia="Times New Roman" w:hAnsi="Arial" w:cs="Arial"/>
          <w:i/>
          <w:sz w:val="20"/>
          <w:szCs w:val="20"/>
        </w:rPr>
        <w:t xml:space="preserve"> par</w:t>
      </w:r>
      <w:r w:rsidRPr="00154122">
        <w:rPr>
          <w:rFonts w:ascii="Arial" w:eastAsia="Times New Roman" w:hAnsi="Arial" w:cs="Arial"/>
          <w:i/>
          <w:sz w:val="20"/>
          <w:szCs w:val="20"/>
        </w:rPr>
        <w:t xml:space="preserve"> lieu...</w:t>
      </w:r>
    </w:p>
    <w:p w14:paraId="4A5E2BCA" w14:textId="77777777" w:rsidR="00512338" w:rsidRPr="00154122" w:rsidRDefault="00512338" w:rsidP="00D43850">
      <w:pPr>
        <w:pStyle w:val="Lijstalinea"/>
        <w:spacing w:after="0" w:line="240" w:lineRule="auto"/>
        <w:jc w:val="both"/>
        <w:rPr>
          <w:rFonts w:ascii="Arial" w:eastAsia="Times New Roman" w:hAnsi="Arial" w:cs="Arial"/>
          <w:sz w:val="20"/>
          <w:szCs w:val="20"/>
        </w:rPr>
      </w:pPr>
    </w:p>
    <w:p w14:paraId="4F2AA8B4" w14:textId="06E44FE4" w:rsidR="008F25A4" w:rsidRPr="00154122" w:rsidRDefault="008F25A4" w:rsidP="00512338">
      <w:pPr>
        <w:pStyle w:val="Lijstalinea"/>
        <w:numPr>
          <w:ilvl w:val="0"/>
          <w:numId w:val="28"/>
        </w:numPr>
        <w:spacing w:after="0" w:line="240" w:lineRule="auto"/>
        <w:jc w:val="both"/>
        <w:rPr>
          <w:rFonts w:ascii="Arial" w:hAnsi="Arial" w:cs="Arial"/>
          <w:sz w:val="20"/>
          <w:szCs w:val="20"/>
        </w:rPr>
      </w:pPr>
      <w:r w:rsidRPr="00154122">
        <w:rPr>
          <w:rFonts w:ascii="Arial" w:hAnsi="Arial" w:cs="Arial"/>
          <w:sz w:val="20"/>
          <w:szCs w:val="20"/>
        </w:rPr>
        <w:t>Pendant ce nombre d'heures, l'organis</w:t>
      </w:r>
      <w:r w:rsidR="00D56D2E" w:rsidRPr="00154122">
        <w:rPr>
          <w:rFonts w:ascii="Arial" w:hAnsi="Arial" w:cs="Arial"/>
          <w:sz w:val="20"/>
          <w:szCs w:val="20"/>
        </w:rPr>
        <w:t>ation</w:t>
      </w:r>
      <w:r w:rsidRPr="00154122">
        <w:rPr>
          <w:rFonts w:ascii="Arial" w:hAnsi="Arial" w:cs="Arial"/>
          <w:sz w:val="20"/>
          <w:szCs w:val="20"/>
        </w:rPr>
        <w:t xml:space="preserve"> ne peut percevoir d'autre rémunération que celle pré</w:t>
      </w:r>
      <w:r w:rsidR="00D56D2E" w:rsidRPr="00154122">
        <w:rPr>
          <w:rFonts w:ascii="Arial" w:hAnsi="Arial" w:cs="Arial"/>
          <w:sz w:val="20"/>
          <w:szCs w:val="20"/>
        </w:rPr>
        <w:t>vue par la présente convention.</w:t>
      </w:r>
    </w:p>
    <w:p w14:paraId="3C7DEEE0" w14:textId="77777777" w:rsidR="002557FC" w:rsidRPr="00154122" w:rsidRDefault="002557FC" w:rsidP="002557FC">
      <w:pPr>
        <w:pStyle w:val="Lijstalinea"/>
        <w:spacing w:after="0" w:line="240" w:lineRule="auto"/>
        <w:jc w:val="both"/>
        <w:rPr>
          <w:rFonts w:ascii="Arial" w:eastAsia="Times New Roman" w:hAnsi="Arial" w:cs="Arial"/>
          <w:sz w:val="20"/>
          <w:szCs w:val="20"/>
        </w:rPr>
      </w:pPr>
    </w:p>
    <w:p w14:paraId="7B98A890" w14:textId="77777777" w:rsidR="00512338" w:rsidRPr="00154122" w:rsidRDefault="00512338" w:rsidP="00512338">
      <w:pPr>
        <w:spacing w:after="0" w:line="240" w:lineRule="auto"/>
        <w:jc w:val="both"/>
        <w:rPr>
          <w:rFonts w:ascii="Arial" w:eastAsia="Times New Roman" w:hAnsi="Arial" w:cs="Arial"/>
          <w:sz w:val="20"/>
          <w:szCs w:val="20"/>
        </w:rPr>
      </w:pPr>
    </w:p>
    <w:p w14:paraId="0347834A" w14:textId="078505C3" w:rsidR="002557FC" w:rsidRPr="00154122" w:rsidRDefault="002557FC" w:rsidP="00512338">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Adresse(s) de pratique :</w:t>
      </w:r>
    </w:p>
    <w:p w14:paraId="07BAD8C4" w14:textId="6ED4AF92" w:rsidR="002557FC" w:rsidRPr="00154122" w:rsidRDefault="002557FC" w:rsidP="002557FC">
      <w:pPr>
        <w:pStyle w:val="Lijstalinea"/>
        <w:spacing w:after="0" w:line="240" w:lineRule="auto"/>
        <w:jc w:val="both"/>
        <w:rPr>
          <w:rFonts w:ascii="Arial" w:eastAsia="Times New Roman" w:hAnsi="Arial" w:cs="Arial"/>
          <w:sz w:val="20"/>
          <w:szCs w:val="20"/>
        </w:rPr>
      </w:pPr>
    </w:p>
    <w:p w14:paraId="70605658" w14:textId="77777777" w:rsidR="00D56D2E" w:rsidRPr="00154122" w:rsidRDefault="00D56D2E" w:rsidP="002557FC">
      <w:pPr>
        <w:pStyle w:val="Lijstalinea"/>
        <w:spacing w:after="0" w:line="240" w:lineRule="auto"/>
        <w:jc w:val="both"/>
        <w:rPr>
          <w:rFonts w:ascii="Arial" w:eastAsia="Times New Roman" w:hAnsi="Arial" w:cs="Arial"/>
          <w:sz w:val="20"/>
          <w:szCs w:val="20"/>
        </w:rPr>
      </w:pPr>
    </w:p>
    <w:p w14:paraId="69845FA2" w14:textId="6FB0C336" w:rsidR="002557FC" w:rsidRPr="00154122" w:rsidRDefault="00512338" w:rsidP="00512338">
      <w:pPr>
        <w:spacing w:after="0" w:line="240" w:lineRule="auto"/>
        <w:jc w:val="both"/>
        <w:rPr>
          <w:rFonts w:ascii="Arial" w:eastAsia="Times New Roman" w:hAnsi="Arial" w:cs="Arial"/>
          <w:sz w:val="20"/>
          <w:szCs w:val="20"/>
        </w:rPr>
      </w:pPr>
      <w:r w:rsidRPr="00154122">
        <w:rPr>
          <w:rFonts w:ascii="Arial" w:eastAsia="Times New Roman" w:hAnsi="Arial" w:cs="Arial"/>
          <w:sz w:val="20"/>
          <w:szCs w:val="20"/>
        </w:rPr>
        <w:t>Localité(s)</w:t>
      </w:r>
      <w:r w:rsidR="00560843" w:rsidRPr="00154122">
        <w:rPr>
          <w:rFonts w:ascii="Arial" w:eastAsia="Times New Roman" w:hAnsi="Arial" w:cs="Arial"/>
          <w:sz w:val="20"/>
          <w:szCs w:val="20"/>
        </w:rPr>
        <w:t>/commune(s)</w:t>
      </w:r>
      <w:r w:rsidRPr="00154122">
        <w:rPr>
          <w:rFonts w:ascii="Arial" w:eastAsia="Times New Roman" w:hAnsi="Arial" w:cs="Arial"/>
          <w:sz w:val="20"/>
          <w:szCs w:val="20"/>
        </w:rPr>
        <w:t xml:space="preserve"> où le travail en </w:t>
      </w:r>
      <w:r w:rsidR="00D56D2E" w:rsidRPr="00154122">
        <w:rPr>
          <w:rFonts w:ascii="Arial" w:eastAsia="Times New Roman" w:hAnsi="Arial" w:cs="Arial"/>
          <w:i/>
          <w:sz w:val="20"/>
          <w:szCs w:val="20"/>
        </w:rPr>
        <w:t>outreaching</w:t>
      </w:r>
      <w:r w:rsidRPr="00154122">
        <w:rPr>
          <w:rFonts w:ascii="Arial" w:eastAsia="Times New Roman" w:hAnsi="Arial" w:cs="Arial"/>
          <w:sz w:val="20"/>
          <w:szCs w:val="20"/>
        </w:rPr>
        <w:t xml:space="preserve"> peut être effectué : </w:t>
      </w:r>
    </w:p>
    <w:p w14:paraId="3296D3BD" w14:textId="77777777" w:rsidR="008F25A4" w:rsidRPr="00154122" w:rsidRDefault="008F25A4" w:rsidP="008F25A4"/>
    <w:p w14:paraId="512CC12E" w14:textId="243E967F" w:rsidR="005D3B52" w:rsidRPr="00154122" w:rsidRDefault="005D3B52" w:rsidP="00560843"/>
    <w:p w14:paraId="512F3621" w14:textId="77777777" w:rsidR="00154122" w:rsidRPr="00154122" w:rsidRDefault="00154122"/>
    <w:sectPr w:rsidR="00154122" w:rsidRPr="00154122" w:rsidSect="001132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67C" w14:textId="77777777" w:rsidR="00F700F0" w:rsidRDefault="00F700F0" w:rsidP="001C06EB">
      <w:pPr>
        <w:spacing w:after="0" w:line="240" w:lineRule="auto"/>
      </w:pPr>
      <w:r>
        <w:separator/>
      </w:r>
    </w:p>
  </w:endnote>
  <w:endnote w:type="continuationSeparator" w:id="0">
    <w:p w14:paraId="75648230" w14:textId="77777777" w:rsidR="00F700F0" w:rsidRDefault="00F700F0" w:rsidP="001C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C4F4" w14:textId="77777777" w:rsidR="00F700F0" w:rsidRDefault="00F700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05491"/>
      <w:docPartObj>
        <w:docPartGallery w:val="Page Numbers (Bottom of Page)"/>
        <w:docPartUnique/>
      </w:docPartObj>
    </w:sdtPr>
    <w:sdtEndPr/>
    <w:sdtContent>
      <w:p w14:paraId="678629F1" w14:textId="2C3561B6" w:rsidR="00F700F0" w:rsidRDefault="00F700F0">
        <w:pPr>
          <w:pStyle w:val="Voettekst"/>
          <w:jc w:val="right"/>
        </w:pPr>
        <w:r>
          <w:fldChar w:fldCharType="begin"/>
        </w:r>
        <w:r>
          <w:instrText>PAGE   \* MERGEFORMAT</w:instrText>
        </w:r>
        <w:r>
          <w:fldChar w:fldCharType="separate"/>
        </w:r>
        <w:r w:rsidR="00D440F4" w:rsidRPr="00D440F4">
          <w:rPr>
            <w:noProof/>
            <w:lang w:val="nl-NL"/>
          </w:rPr>
          <w:t>18</w:t>
        </w:r>
        <w:r>
          <w:fldChar w:fldCharType="end"/>
        </w:r>
      </w:p>
    </w:sdtContent>
  </w:sdt>
  <w:p w14:paraId="7398CF12" w14:textId="77777777" w:rsidR="00F700F0" w:rsidRDefault="00F700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0EC0" w14:textId="77777777" w:rsidR="00F700F0" w:rsidRDefault="00F700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184E" w14:textId="77777777" w:rsidR="00F700F0" w:rsidRDefault="00F700F0" w:rsidP="001C06EB">
      <w:pPr>
        <w:spacing w:after="0" w:line="240" w:lineRule="auto"/>
      </w:pPr>
      <w:r>
        <w:separator/>
      </w:r>
    </w:p>
  </w:footnote>
  <w:footnote w:type="continuationSeparator" w:id="0">
    <w:p w14:paraId="758C437E" w14:textId="77777777" w:rsidR="00F700F0" w:rsidRDefault="00F700F0" w:rsidP="001C06EB">
      <w:pPr>
        <w:spacing w:after="0" w:line="240" w:lineRule="auto"/>
      </w:pPr>
      <w:r>
        <w:continuationSeparator/>
      </w:r>
    </w:p>
  </w:footnote>
  <w:footnote w:id="1">
    <w:p w14:paraId="755C6260" w14:textId="7EC4DDEB" w:rsidR="00F700F0" w:rsidRPr="00154122" w:rsidRDefault="00F700F0" w:rsidP="008D28D0">
      <w:pPr>
        <w:pStyle w:val="Voetnoottekst"/>
        <w:jc w:val="both"/>
        <w:rPr>
          <w:rFonts w:asciiTheme="minorHAnsi" w:hAnsiTheme="minorHAnsi" w:cstheme="minorHAnsi"/>
        </w:rPr>
      </w:pPr>
      <w:r w:rsidRPr="00154122">
        <w:rPr>
          <w:rStyle w:val="Voetnootmarkering"/>
          <w:rFonts w:asciiTheme="minorHAnsi" w:hAnsiTheme="minorHAnsi" w:cstheme="minorHAnsi"/>
        </w:rPr>
        <w:footnoteRef/>
      </w:r>
      <w:r w:rsidRPr="00154122">
        <w:rPr>
          <w:rFonts w:asciiTheme="minorHAnsi" w:hAnsiTheme="minorHAnsi" w:cstheme="minorHAnsi"/>
        </w:rPr>
        <w:t xml:space="preserve"> Par organisation agréée, on entend, d'une part, les établissements/services repris dans </w:t>
      </w:r>
      <w:proofErr w:type="spellStart"/>
      <w:r w:rsidRPr="00154122">
        <w:rPr>
          <w:rFonts w:asciiTheme="minorHAnsi" w:hAnsiTheme="minorHAnsi" w:cstheme="minorHAnsi"/>
        </w:rPr>
        <w:t>CoBRHA</w:t>
      </w:r>
      <w:proofErr w:type="spellEnd"/>
      <w:r w:rsidRPr="00154122">
        <w:rPr>
          <w:rFonts w:asciiTheme="minorHAnsi" w:hAnsiTheme="minorHAnsi" w:cstheme="minorHAnsi"/>
        </w:rPr>
        <w:t xml:space="preserve"> (Common Base </w:t>
      </w:r>
      <w:proofErr w:type="spellStart"/>
      <w:r w:rsidRPr="00154122">
        <w:rPr>
          <w:rFonts w:asciiTheme="minorHAnsi" w:hAnsiTheme="minorHAnsi" w:cstheme="minorHAnsi"/>
        </w:rPr>
        <w:t>Registry</w:t>
      </w:r>
      <w:proofErr w:type="spellEnd"/>
      <w:r w:rsidRPr="00154122">
        <w:rPr>
          <w:rFonts w:asciiTheme="minorHAnsi" w:hAnsiTheme="minorHAnsi" w:cstheme="minorHAnsi"/>
        </w:rPr>
        <w:t xml:space="preserve"> for </w:t>
      </w:r>
      <w:proofErr w:type="spellStart"/>
      <w:r w:rsidRPr="00154122">
        <w:rPr>
          <w:rFonts w:asciiTheme="minorHAnsi" w:hAnsiTheme="minorHAnsi" w:cstheme="minorHAnsi"/>
        </w:rPr>
        <w:t>HealthCare</w:t>
      </w:r>
      <w:proofErr w:type="spellEnd"/>
      <w:r w:rsidRPr="00154122">
        <w:rPr>
          <w:rFonts w:asciiTheme="minorHAnsi" w:hAnsiTheme="minorHAnsi" w:cstheme="minorHAnsi"/>
        </w:rPr>
        <w:t xml:space="preserve"> Actor - il s'agit de la base de données commune des institutions publiques compétentes pour l'agrément des acteurs de la santé en Belgique) et, d'autre part, les organisations employant des psychologues/orthopédagogues cliniciens salariés et qui, en attente de </w:t>
      </w:r>
      <w:r w:rsidR="003C73FC" w:rsidRPr="00154122">
        <w:rPr>
          <w:rFonts w:asciiTheme="minorHAnsi" w:hAnsiTheme="minorHAnsi" w:cstheme="minorHAnsi"/>
        </w:rPr>
        <w:t>leur inscription</w:t>
      </w:r>
      <w:r w:rsidRPr="00154122">
        <w:rPr>
          <w:rFonts w:asciiTheme="minorHAnsi" w:hAnsiTheme="minorHAnsi" w:cstheme="minorHAnsi"/>
        </w:rPr>
        <w:t xml:space="preserve"> dans </w:t>
      </w:r>
      <w:proofErr w:type="spellStart"/>
      <w:r w:rsidRPr="00154122">
        <w:rPr>
          <w:rFonts w:asciiTheme="minorHAnsi" w:hAnsiTheme="minorHAnsi" w:cstheme="minorHAnsi"/>
        </w:rPr>
        <w:t>CoBHRA</w:t>
      </w:r>
      <w:proofErr w:type="spellEnd"/>
      <w:r w:rsidRPr="00154122">
        <w:rPr>
          <w:rFonts w:asciiTheme="minorHAnsi" w:hAnsiTheme="minorHAnsi" w:cstheme="minorHAnsi"/>
        </w:rPr>
        <w:t xml:space="preserve"> et sur base d'une demande au comité d’accompagnement prévu dans la convention entre l’INAMI et le réseau visé à l'article 1, sont considérées par ce comité d’accompagnement comme organisations agréées dans le cadre de la présente convention.</w:t>
      </w:r>
    </w:p>
  </w:footnote>
  <w:footnote w:id="2">
    <w:p w14:paraId="5D20A888" w14:textId="77777777" w:rsidR="00F700F0" w:rsidRPr="00154122" w:rsidRDefault="00F700F0" w:rsidP="00E028FD">
      <w:pPr>
        <w:pStyle w:val="Voetnoottekst"/>
        <w:jc w:val="both"/>
        <w:rPr>
          <w:rFonts w:ascii="Calibri" w:hAnsi="Calibri" w:cs="Calibri"/>
          <w:lang w:val="fr-BE"/>
        </w:rPr>
      </w:pPr>
      <w:r w:rsidRPr="00154122">
        <w:rPr>
          <w:rStyle w:val="Voetnootmarkering"/>
          <w:rFonts w:ascii="Calibri" w:hAnsi="Calibri" w:cs="Calibri"/>
        </w:rPr>
        <w:footnoteRef/>
      </w:r>
      <w:r w:rsidRPr="00154122">
        <w:rPr>
          <w:rFonts w:ascii="Calibri" w:hAnsi="Calibri" w:cs="Calibri"/>
          <w:lang w:val="fr-BE"/>
        </w:rPr>
        <w:t xml:space="preserve"> Selon le KCE, le bilan fonctionnel est un instrument qui décrit l'état fonctionnel du bénéficiaire dans son contexte, y compris les problèmes et les capacités de la personne et de son environnement (médical, psychologique, social, traitement actuel, antécédents, etc.) Sur la base du bilan fonctionnel, il est possible d’estimer les soins ou l'aide nécessaires (y compris les interventions déjà réalisées), établir un plan de soins ou de traitement et estimer la durée de l'intervention nécessaire. </w:t>
      </w:r>
    </w:p>
  </w:footnote>
  <w:footnote w:id="3">
    <w:p w14:paraId="4B4D435B" w14:textId="4BC4D812" w:rsidR="00F700F0" w:rsidRPr="00154122" w:rsidRDefault="00F700F0" w:rsidP="004B2EB7">
      <w:pPr>
        <w:pStyle w:val="Voetnoottekst"/>
        <w:jc w:val="both"/>
        <w:rPr>
          <w:rFonts w:asciiTheme="minorHAnsi" w:hAnsiTheme="minorHAnsi" w:cstheme="minorHAnsi"/>
          <w:lang w:val="fr-BE"/>
        </w:rPr>
      </w:pPr>
      <w:r w:rsidRPr="00154122">
        <w:rPr>
          <w:rStyle w:val="Voetnootmarkering"/>
          <w:rFonts w:asciiTheme="minorHAnsi" w:hAnsiTheme="minorHAnsi" w:cstheme="minorHAnsi"/>
        </w:rPr>
        <w:footnoteRef/>
      </w:r>
      <w:r w:rsidRPr="00154122">
        <w:rPr>
          <w:rFonts w:asciiTheme="minorHAnsi" w:hAnsiTheme="minorHAnsi" w:cstheme="minorHAnsi"/>
        </w:rPr>
        <w:t xml:space="preserve"> La moyenne mentionnée dans cet article est déterminée par psychologue/orthopédagogue clinicien et le maximum mentionné est déterminé par bénéficiaire pour une période de 12 mois. </w:t>
      </w:r>
      <w:r w:rsidRPr="00154122">
        <w:rPr>
          <w:rFonts w:asciiTheme="minorHAnsi" w:hAnsiTheme="minorHAnsi" w:cstheme="minorHAnsi"/>
          <w:lang w:val="fr-BE"/>
        </w:rPr>
        <w:t>D'une part, cette évaluation se fait au niveau de chaque réseau et peut conduire à des ajustements en concertation avec le psychologue/orthopédagogue clinicien impliqué. D'autre part, cette évaluation a également lieu au niveau du comité d’accompagnement.</w:t>
      </w:r>
    </w:p>
  </w:footnote>
  <w:footnote w:id="4">
    <w:p w14:paraId="1EC003B4" w14:textId="63DA062D" w:rsidR="00F700F0" w:rsidRPr="00154122" w:rsidRDefault="00F700F0" w:rsidP="00C839B2">
      <w:pPr>
        <w:pStyle w:val="Voetnoottekst"/>
        <w:rPr>
          <w:lang w:val="fr-BE"/>
        </w:rPr>
      </w:pPr>
      <w:r w:rsidRPr="00154122">
        <w:rPr>
          <w:rStyle w:val="Voetnootmarkering"/>
        </w:rPr>
        <w:footnoteRef/>
      </w:r>
      <w:r w:rsidRPr="00154122">
        <w:rPr>
          <w:lang w:val="fr-BE"/>
        </w:rPr>
        <w:t xml:space="preserve"> </w:t>
      </w:r>
      <w:r w:rsidRPr="00154122">
        <w:rPr>
          <w:rFonts w:asciiTheme="minorHAnsi" w:hAnsiTheme="minorHAnsi" w:cstheme="minorHAnsi"/>
          <w:lang w:val="fr-BE"/>
        </w:rPr>
        <w:t xml:space="preserve">Cela peut être le médecin généraliste ou </w:t>
      </w:r>
      <w:r w:rsidR="00CA183E" w:rsidRPr="00154122">
        <w:rPr>
          <w:rFonts w:asciiTheme="minorHAnsi" w:hAnsiTheme="minorHAnsi" w:cstheme="minorHAnsi"/>
          <w:lang w:val="fr-BE"/>
        </w:rPr>
        <w:t xml:space="preserve">tout </w:t>
      </w:r>
      <w:r w:rsidRPr="00154122">
        <w:rPr>
          <w:rFonts w:asciiTheme="minorHAnsi" w:hAnsiTheme="minorHAnsi" w:cstheme="minorHAnsi"/>
          <w:lang w:val="fr-BE"/>
        </w:rPr>
        <w:t>autre médecin ayant une relation thérapeutique avec le bénéficiaire.</w:t>
      </w:r>
      <w:r w:rsidRPr="00154122">
        <w:rPr>
          <w:lang w:val="fr-BE"/>
        </w:rPr>
        <w:t xml:space="preserve"> </w:t>
      </w:r>
    </w:p>
  </w:footnote>
  <w:footnote w:id="5">
    <w:p w14:paraId="03FA254A" w14:textId="77777777" w:rsidR="00F700F0" w:rsidRPr="00154122" w:rsidRDefault="00F700F0" w:rsidP="00C839B2">
      <w:pPr>
        <w:pStyle w:val="Voetnoottekst"/>
        <w:jc w:val="both"/>
        <w:rPr>
          <w:rFonts w:asciiTheme="minorHAnsi" w:hAnsiTheme="minorHAnsi" w:cstheme="minorHAnsi"/>
          <w:lang w:val="fr-BE"/>
        </w:rPr>
      </w:pPr>
      <w:r w:rsidRPr="00154122">
        <w:rPr>
          <w:rStyle w:val="Voetnootmarkering"/>
          <w:rFonts w:asciiTheme="minorHAnsi" w:hAnsiTheme="minorHAnsi" w:cstheme="minorHAnsi"/>
        </w:rPr>
        <w:footnoteRef/>
      </w:r>
      <w:r w:rsidRPr="00154122">
        <w:rPr>
          <w:rFonts w:asciiTheme="minorHAnsi" w:hAnsiTheme="minorHAnsi" w:cstheme="minorHAnsi"/>
          <w:lang w:val="fr-BE"/>
        </w:rPr>
        <w:t xml:space="preserve"> Sous réserve d'un </w:t>
      </w:r>
      <w:proofErr w:type="spellStart"/>
      <w:r w:rsidRPr="00154122">
        <w:rPr>
          <w:rFonts w:asciiTheme="minorHAnsi" w:hAnsiTheme="minorHAnsi" w:cstheme="minorHAnsi"/>
          <w:lang w:val="fr-BE"/>
        </w:rPr>
        <w:t>eConsent</w:t>
      </w:r>
      <w:proofErr w:type="spellEnd"/>
      <w:r w:rsidRPr="00154122">
        <w:rPr>
          <w:rFonts w:asciiTheme="minorHAnsi" w:hAnsiTheme="minorHAnsi" w:cstheme="minorHAnsi"/>
          <w:lang w:val="fr-BE"/>
        </w:rPr>
        <w:t xml:space="preserve"> dans le cadre de l'eHealth, le psychologue/orthopédagogue clinicien peut prendre connaissance du médecin détenteur du DMG dans l'application web de l'ASBL IM.</w:t>
      </w:r>
    </w:p>
  </w:footnote>
  <w:footnote w:id="6">
    <w:p w14:paraId="383EA77D" w14:textId="3E4C4609" w:rsidR="00F700F0" w:rsidRPr="00154122" w:rsidRDefault="00F700F0" w:rsidP="007526FE">
      <w:pPr>
        <w:spacing w:after="200" w:line="276" w:lineRule="auto"/>
        <w:ind w:right="424"/>
        <w:contextualSpacing/>
        <w:jc w:val="both"/>
        <w:rPr>
          <w:rFonts w:eastAsia="Times New Roman" w:cstheme="minorHAnsi"/>
          <w:sz w:val="18"/>
          <w:szCs w:val="18"/>
        </w:rPr>
      </w:pPr>
      <w:r w:rsidRPr="00154122">
        <w:rPr>
          <w:rStyle w:val="Voetnootmarkering"/>
        </w:rPr>
        <w:footnoteRef/>
      </w:r>
      <w:r w:rsidRPr="00154122">
        <w:t xml:space="preserve"> </w:t>
      </w:r>
      <w:r w:rsidRPr="00154122">
        <w:rPr>
          <w:rFonts w:eastAsia="Times New Roman" w:cstheme="minorHAnsi"/>
          <w:sz w:val="18"/>
          <w:szCs w:val="18"/>
        </w:rPr>
        <w:t>A titre d'illustration : participation à des permanences, présence à une heure de consultation libre au CPAS, chez le médecin généraliste, ... , conseil téléphonique à la première ligne, ....</w:t>
      </w:r>
    </w:p>
  </w:footnote>
  <w:footnote w:id="7">
    <w:p w14:paraId="0272FE20" w14:textId="0C9A51A4" w:rsidR="00F700F0" w:rsidRPr="00154122" w:rsidRDefault="00F700F0" w:rsidP="007526FE">
      <w:pPr>
        <w:spacing w:after="200" w:line="276" w:lineRule="auto"/>
        <w:ind w:right="424"/>
        <w:contextualSpacing/>
        <w:jc w:val="both"/>
        <w:rPr>
          <w:rFonts w:cstheme="minorHAnsi"/>
          <w:sz w:val="18"/>
        </w:rPr>
      </w:pPr>
      <w:r w:rsidRPr="00154122">
        <w:rPr>
          <w:rFonts w:eastAsia="Times New Roman"/>
          <w:szCs w:val="18"/>
        </w:rPr>
        <w:footnoteRef/>
      </w:r>
      <w:r w:rsidRPr="00154122">
        <w:rPr>
          <w:rFonts w:eastAsia="Times New Roman" w:cstheme="minorHAnsi"/>
          <w:sz w:val="18"/>
          <w:szCs w:val="18"/>
        </w:rPr>
        <w:t xml:space="preserve"> En Flandre, il s’agit des niveaux de soins dans les zones de première ligne.</w:t>
      </w:r>
    </w:p>
  </w:footnote>
  <w:footnote w:id="8">
    <w:p w14:paraId="5E9507FB" w14:textId="77777777" w:rsidR="00F700F0" w:rsidRPr="00154122" w:rsidRDefault="00F700F0" w:rsidP="00DE3A6A">
      <w:pPr>
        <w:spacing w:after="200" w:line="276" w:lineRule="auto"/>
        <w:ind w:right="424"/>
        <w:contextualSpacing/>
        <w:jc w:val="both"/>
        <w:rPr>
          <w:rFonts w:eastAsia="Times New Roman" w:cstheme="minorHAnsi"/>
          <w:sz w:val="18"/>
          <w:szCs w:val="18"/>
        </w:rPr>
      </w:pPr>
      <w:r w:rsidRPr="00154122">
        <w:rPr>
          <w:rStyle w:val="Voetnootmarkering"/>
          <w:rFonts w:cstheme="minorHAnsi"/>
          <w:sz w:val="18"/>
          <w:szCs w:val="18"/>
        </w:rPr>
        <w:footnoteRef/>
      </w:r>
      <w:r w:rsidRPr="00154122">
        <w:rPr>
          <w:rFonts w:cstheme="minorHAnsi"/>
          <w:sz w:val="18"/>
          <w:szCs w:val="18"/>
        </w:rPr>
        <w:t xml:space="preserve"> </w:t>
      </w:r>
      <w:r w:rsidRPr="00154122">
        <w:rPr>
          <w:rFonts w:eastAsia="Times New Roman" w:cstheme="minorHAnsi"/>
          <w:sz w:val="18"/>
          <w:szCs w:val="18"/>
        </w:rPr>
        <w:t xml:space="preserve">Cette collaboration permet de s'assurer qu'un professionnel fasse toujours appel aux partenaires du réseau. De ces partenariats peuvent naître des relations de coopération dynamiques et temporaires pour fournir des soins autour d'un bénéficiaire de soins spécifique et de ses proches. </w:t>
      </w:r>
    </w:p>
    <w:p w14:paraId="20B9C81A" w14:textId="77777777" w:rsidR="00F700F0" w:rsidRPr="00154122" w:rsidRDefault="00F700F0" w:rsidP="00DE3A6A">
      <w:pPr>
        <w:spacing w:after="200" w:line="276" w:lineRule="auto"/>
        <w:ind w:right="424"/>
        <w:contextualSpacing/>
        <w:jc w:val="both"/>
        <w:rPr>
          <w:rFonts w:eastAsia="Times New Roman" w:cstheme="minorHAnsi"/>
          <w:sz w:val="18"/>
          <w:szCs w:val="18"/>
        </w:rPr>
      </w:pPr>
      <w:r w:rsidRPr="00154122">
        <w:rPr>
          <w:rFonts w:eastAsia="Times New Roman" w:cstheme="minorHAnsi"/>
          <w:sz w:val="18"/>
          <w:szCs w:val="18"/>
        </w:rPr>
        <w:t>En outre, un modèle de soins circulaire est stimulé, dans lequel les soins sont temporairement « renforcés » en cas de besoin, puis « réduits » aussi rapidement que possible. Par exemple, de la fonction psychologique de première ligne au réseau (in)formel d'un bénéficiaire de soins individuel, ou de la fonction spécialisée des équipes au niveau du district, afin de « prendre le pouls » de la situation.</w:t>
      </w:r>
    </w:p>
    <w:p w14:paraId="47FE46C7" w14:textId="5372F5AF" w:rsidR="00F700F0" w:rsidRPr="00154122" w:rsidRDefault="00F700F0" w:rsidP="00DE3A6A">
      <w:pPr>
        <w:spacing w:after="200" w:line="276" w:lineRule="auto"/>
        <w:ind w:right="424"/>
        <w:contextualSpacing/>
        <w:jc w:val="both"/>
        <w:rPr>
          <w:rFonts w:eastAsia="Times New Roman" w:cstheme="minorHAnsi"/>
          <w:sz w:val="18"/>
          <w:szCs w:val="18"/>
        </w:rPr>
      </w:pPr>
      <w:r w:rsidRPr="00154122">
        <w:rPr>
          <w:rFonts w:eastAsia="Times New Roman" w:cstheme="minorHAnsi"/>
          <w:sz w:val="18"/>
          <w:szCs w:val="18"/>
        </w:rPr>
        <w:t>Dans le cadre de la diminution des soins, certaines personnes clés de l’équipe de quartier ou de district rempliront une fonction de passerelle entre les deux réseaux de soins.</w:t>
      </w:r>
    </w:p>
  </w:footnote>
  <w:footnote w:id="9">
    <w:p w14:paraId="6BA914CD" w14:textId="2A680E29" w:rsidR="00F700F0" w:rsidRPr="00154122" w:rsidRDefault="00F700F0">
      <w:pPr>
        <w:pStyle w:val="Voetnoottekst"/>
        <w:rPr>
          <w:rFonts w:asciiTheme="minorHAnsi" w:hAnsiTheme="minorHAnsi" w:cstheme="minorHAnsi"/>
          <w:sz w:val="18"/>
        </w:rPr>
      </w:pPr>
      <w:r w:rsidRPr="00154122">
        <w:rPr>
          <w:rStyle w:val="Voetnootmarkering"/>
          <w:rFonts w:asciiTheme="minorHAnsi" w:hAnsiTheme="minorHAnsi" w:cstheme="minorHAnsi"/>
          <w:sz w:val="18"/>
        </w:rPr>
        <w:footnoteRef/>
      </w:r>
      <w:r w:rsidRPr="00154122">
        <w:rPr>
          <w:rFonts w:asciiTheme="minorHAnsi" w:hAnsiTheme="minorHAnsi" w:cstheme="minorHAnsi"/>
          <w:sz w:val="18"/>
        </w:rPr>
        <w:t xml:space="preserve"> Cela n'empêche pas d'autres interventions/supervisions organisées en dehors du champ d'application de la présente convention.</w:t>
      </w:r>
    </w:p>
  </w:footnote>
  <w:footnote w:id="10">
    <w:p w14:paraId="3CD2F608" w14:textId="57DA3CC2" w:rsidR="00F700F0" w:rsidRPr="00154122" w:rsidRDefault="00F700F0" w:rsidP="000209FA">
      <w:pPr>
        <w:pStyle w:val="Voetnoottekst"/>
        <w:jc w:val="both"/>
        <w:rPr>
          <w:rFonts w:asciiTheme="minorHAnsi" w:hAnsiTheme="minorHAnsi" w:cstheme="minorHAnsi"/>
        </w:rPr>
      </w:pPr>
      <w:r w:rsidRPr="00154122">
        <w:rPr>
          <w:rStyle w:val="Voetnootmarkering"/>
          <w:rFonts w:asciiTheme="minorHAnsi" w:hAnsiTheme="minorHAnsi" w:cstheme="minorHAnsi"/>
          <w:sz w:val="18"/>
        </w:rPr>
        <w:footnoteRef/>
      </w:r>
      <w:r w:rsidRPr="00154122">
        <w:rPr>
          <w:rFonts w:asciiTheme="minorHAnsi" w:hAnsiTheme="minorHAnsi" w:cstheme="minorHAnsi"/>
          <w:sz w:val="18"/>
        </w:rPr>
        <w:t xml:space="preserve"> 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r w:rsidRPr="00154122">
        <w:rPr>
          <w:rFonts w:asciiTheme="minorHAnsi" w:hAnsiTheme="minorHAnsi" w:cstheme="minorHAnsi"/>
          <w:sz w:val="18"/>
          <w:shd w:val="clear" w:color="auto" w:fill="E2EFD9" w:themeFill="accent6" w:themeFillTint="33"/>
        </w:rPr>
        <w:t xml:space="preserve"> </w:t>
      </w:r>
    </w:p>
  </w:footnote>
  <w:footnote w:id="11">
    <w:p w14:paraId="507CBDB3" w14:textId="43E1B159" w:rsidR="00F700F0" w:rsidRPr="00154122" w:rsidRDefault="00F700F0" w:rsidP="004B2EB7">
      <w:pPr>
        <w:pStyle w:val="Voetnoottekst"/>
        <w:jc w:val="both"/>
        <w:rPr>
          <w:rFonts w:asciiTheme="minorHAnsi" w:hAnsiTheme="minorHAnsi" w:cstheme="minorHAnsi"/>
          <w:lang w:val="fr-BE"/>
        </w:rPr>
      </w:pPr>
      <w:r w:rsidRPr="00154122">
        <w:rPr>
          <w:rStyle w:val="Voetnootmarkering"/>
          <w:rFonts w:asciiTheme="minorHAnsi" w:hAnsiTheme="minorHAnsi" w:cstheme="minorHAnsi"/>
        </w:rPr>
        <w:footnoteRef/>
      </w:r>
      <w:r w:rsidRPr="00154122">
        <w:rPr>
          <w:rFonts w:asciiTheme="minorHAnsi" w:hAnsiTheme="minorHAnsi" w:cstheme="minorHAnsi"/>
          <w:lang w:val="fr-BE"/>
        </w:rPr>
        <w:t xml:space="preserve"> Cela n'empêche pas que d'autres intervisions/supervisions soient organisées en dehors du champ d'application de la présente convention.</w:t>
      </w:r>
    </w:p>
  </w:footnote>
  <w:footnote w:id="12">
    <w:p w14:paraId="0D49F5C5" w14:textId="3A3962BD" w:rsidR="00F700F0" w:rsidRPr="00154122" w:rsidRDefault="00F700F0" w:rsidP="00E149B3">
      <w:pPr>
        <w:pStyle w:val="Voetnoottekst"/>
        <w:jc w:val="both"/>
        <w:rPr>
          <w:rFonts w:asciiTheme="minorHAnsi" w:hAnsiTheme="minorHAnsi" w:cstheme="minorHAnsi"/>
          <w:sz w:val="22"/>
        </w:rPr>
      </w:pPr>
      <w:r w:rsidRPr="00154122">
        <w:rPr>
          <w:rStyle w:val="Voetnootmarkering"/>
          <w:rFonts w:asciiTheme="minorHAnsi" w:hAnsiTheme="minorHAnsi" w:cstheme="minorHAnsi"/>
        </w:rPr>
        <w:footnoteRef/>
      </w:r>
      <w:r w:rsidRPr="00154122">
        <w:rPr>
          <w:rFonts w:asciiTheme="minorHAnsi" w:hAnsiTheme="minorHAnsi" w:cstheme="minorHAnsi"/>
        </w:rPr>
        <w:t xml:space="preserve"> Cela s'inscrit dans le cadre des accords conclus dans le protocole du 2 décembre 2020, tel que mentionné dans l'introduction de cette convention, et où le financement des missions de cette convention est complémentaire à ce qui existe déjà dans le domaine de la santé mentale</w:t>
      </w:r>
    </w:p>
  </w:footnote>
  <w:footnote w:id="13">
    <w:p w14:paraId="1A3C0570" w14:textId="7EF844BA" w:rsidR="00F700F0" w:rsidRPr="00154122" w:rsidRDefault="00F700F0" w:rsidP="00C7344C">
      <w:pPr>
        <w:pStyle w:val="Voetnoottekst"/>
        <w:jc w:val="both"/>
        <w:rPr>
          <w:rFonts w:ascii="Calibri" w:hAnsi="Calibri" w:cs="Calibri"/>
          <w:sz w:val="22"/>
          <w:lang w:val="fr-BE"/>
        </w:rPr>
      </w:pPr>
      <w:r w:rsidRPr="00154122">
        <w:rPr>
          <w:rStyle w:val="Voetnootmarkering"/>
          <w:rFonts w:ascii="Calibri" w:hAnsi="Calibri" w:cs="Calibri"/>
          <w:sz w:val="22"/>
        </w:rPr>
        <w:footnoteRef/>
      </w:r>
      <w:r w:rsidRPr="00154122">
        <w:rPr>
          <w:rFonts w:ascii="Calibri" w:hAnsi="Calibri" w:cs="Calibri"/>
          <w:sz w:val="22"/>
          <w:lang w:val="fr-BE"/>
        </w:rPr>
        <w:t xml:space="preserve"> l'intervention majorée visée à l'article 37, §§ 1 et 19 de la loi relative à l'assurance obligatoire soins de santé, coordonnée le 14 juillet 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EE5C" w14:textId="77777777" w:rsidR="00F700F0" w:rsidRDefault="00F700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0F12" w14:textId="77777777" w:rsidR="00F700F0" w:rsidRDefault="00F700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77A1" w14:textId="77777777" w:rsidR="00F700F0" w:rsidRDefault="00F700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305"/>
    <w:multiLevelType w:val="hybridMultilevel"/>
    <w:tmpl w:val="A5AADED6"/>
    <w:lvl w:ilvl="0" w:tplc="8A66CD20">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F3C9B"/>
    <w:multiLevelType w:val="hybridMultilevel"/>
    <w:tmpl w:val="D056E7E4"/>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222845"/>
    <w:multiLevelType w:val="hybridMultilevel"/>
    <w:tmpl w:val="EB9EA17A"/>
    <w:lvl w:ilvl="0" w:tplc="0809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5E31695"/>
    <w:multiLevelType w:val="multilevel"/>
    <w:tmpl w:val="3D16F08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5EB425C"/>
    <w:multiLevelType w:val="hybridMultilevel"/>
    <w:tmpl w:val="0546A930"/>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222BA"/>
    <w:multiLevelType w:val="hybridMultilevel"/>
    <w:tmpl w:val="F294CD6A"/>
    <w:lvl w:ilvl="0" w:tplc="A0008CF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87BC4"/>
    <w:multiLevelType w:val="hybridMultilevel"/>
    <w:tmpl w:val="096E2B38"/>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7677442"/>
    <w:multiLevelType w:val="hybridMultilevel"/>
    <w:tmpl w:val="43E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3F8C"/>
    <w:multiLevelType w:val="hybridMultilevel"/>
    <w:tmpl w:val="C94A98F4"/>
    <w:lvl w:ilvl="0" w:tplc="8A66CD20">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85583D"/>
    <w:multiLevelType w:val="hybridMultilevel"/>
    <w:tmpl w:val="6B7E410C"/>
    <w:lvl w:ilvl="0" w:tplc="0813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6571029"/>
    <w:multiLevelType w:val="hybridMultilevel"/>
    <w:tmpl w:val="E6BEC11C"/>
    <w:lvl w:ilvl="0" w:tplc="8A66CD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5329A06">
      <w:start w:val="15"/>
      <w:numFmt w:val="bullet"/>
      <w:lvlText w:val="-"/>
      <w:lvlJc w:val="left"/>
      <w:pPr>
        <w:ind w:left="2340" w:hanging="360"/>
      </w:pPr>
      <w:rPr>
        <w:rFonts w:ascii="Arial" w:eastAsia="Calibr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94216"/>
    <w:multiLevelType w:val="hybridMultilevel"/>
    <w:tmpl w:val="1910E5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80526"/>
    <w:multiLevelType w:val="hybridMultilevel"/>
    <w:tmpl w:val="0B00713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261783"/>
    <w:multiLevelType w:val="hybridMultilevel"/>
    <w:tmpl w:val="54C0ACEC"/>
    <w:lvl w:ilvl="0" w:tplc="8A66CD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C337D"/>
    <w:multiLevelType w:val="multilevel"/>
    <w:tmpl w:val="78327A0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77EDF"/>
    <w:multiLevelType w:val="hybridMultilevel"/>
    <w:tmpl w:val="D056E7E4"/>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BF26792"/>
    <w:multiLevelType w:val="hybridMultilevel"/>
    <w:tmpl w:val="70B43944"/>
    <w:lvl w:ilvl="0" w:tplc="8A66CD20">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D3395"/>
    <w:multiLevelType w:val="multilevel"/>
    <w:tmpl w:val="2EDAEB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A5D243C"/>
    <w:multiLevelType w:val="hybridMultilevel"/>
    <w:tmpl w:val="6CAA45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CF80F41"/>
    <w:multiLevelType w:val="hybridMultilevel"/>
    <w:tmpl w:val="A3B27E54"/>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75502"/>
    <w:multiLevelType w:val="hybridMultilevel"/>
    <w:tmpl w:val="DA1E4BB0"/>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E0F56AA"/>
    <w:multiLevelType w:val="hybridMultilevel"/>
    <w:tmpl w:val="8B4C550A"/>
    <w:lvl w:ilvl="0" w:tplc="8A66CD20">
      <w:start w:val="1"/>
      <w:numFmt w:val="decimal"/>
      <w:lvlText w:val="%1°"/>
      <w:lvlJc w:val="left"/>
      <w:pPr>
        <w:ind w:left="1497" w:hanging="360"/>
      </w:pPr>
      <w:rPr>
        <w:rFonts w:hint="default"/>
      </w:rPr>
    </w:lvl>
    <w:lvl w:ilvl="1" w:tplc="08130019" w:tentative="1">
      <w:start w:val="1"/>
      <w:numFmt w:val="lowerLetter"/>
      <w:lvlText w:val="%2."/>
      <w:lvlJc w:val="left"/>
      <w:pPr>
        <w:ind w:left="2217" w:hanging="360"/>
      </w:pPr>
    </w:lvl>
    <w:lvl w:ilvl="2" w:tplc="0813001B" w:tentative="1">
      <w:start w:val="1"/>
      <w:numFmt w:val="lowerRoman"/>
      <w:lvlText w:val="%3."/>
      <w:lvlJc w:val="right"/>
      <w:pPr>
        <w:ind w:left="2937" w:hanging="180"/>
      </w:pPr>
    </w:lvl>
    <w:lvl w:ilvl="3" w:tplc="0813000F" w:tentative="1">
      <w:start w:val="1"/>
      <w:numFmt w:val="decimal"/>
      <w:lvlText w:val="%4."/>
      <w:lvlJc w:val="left"/>
      <w:pPr>
        <w:ind w:left="3657" w:hanging="360"/>
      </w:pPr>
    </w:lvl>
    <w:lvl w:ilvl="4" w:tplc="08130019" w:tentative="1">
      <w:start w:val="1"/>
      <w:numFmt w:val="lowerLetter"/>
      <w:lvlText w:val="%5."/>
      <w:lvlJc w:val="left"/>
      <w:pPr>
        <w:ind w:left="4377" w:hanging="360"/>
      </w:pPr>
    </w:lvl>
    <w:lvl w:ilvl="5" w:tplc="0813001B" w:tentative="1">
      <w:start w:val="1"/>
      <w:numFmt w:val="lowerRoman"/>
      <w:lvlText w:val="%6."/>
      <w:lvlJc w:val="right"/>
      <w:pPr>
        <w:ind w:left="5097" w:hanging="180"/>
      </w:pPr>
    </w:lvl>
    <w:lvl w:ilvl="6" w:tplc="0813000F" w:tentative="1">
      <w:start w:val="1"/>
      <w:numFmt w:val="decimal"/>
      <w:lvlText w:val="%7."/>
      <w:lvlJc w:val="left"/>
      <w:pPr>
        <w:ind w:left="5817" w:hanging="360"/>
      </w:pPr>
    </w:lvl>
    <w:lvl w:ilvl="7" w:tplc="08130019" w:tentative="1">
      <w:start w:val="1"/>
      <w:numFmt w:val="lowerLetter"/>
      <w:lvlText w:val="%8."/>
      <w:lvlJc w:val="left"/>
      <w:pPr>
        <w:ind w:left="6537" w:hanging="360"/>
      </w:pPr>
    </w:lvl>
    <w:lvl w:ilvl="8" w:tplc="0813001B" w:tentative="1">
      <w:start w:val="1"/>
      <w:numFmt w:val="lowerRoman"/>
      <w:lvlText w:val="%9."/>
      <w:lvlJc w:val="right"/>
      <w:pPr>
        <w:ind w:left="7257" w:hanging="180"/>
      </w:pPr>
    </w:lvl>
  </w:abstractNum>
  <w:abstractNum w:abstractNumId="22" w15:restartNumberingAfterBreak="0">
    <w:nsid w:val="4E1F42EB"/>
    <w:multiLevelType w:val="hybridMultilevel"/>
    <w:tmpl w:val="E25EAE9E"/>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E4150E0"/>
    <w:multiLevelType w:val="hybridMultilevel"/>
    <w:tmpl w:val="5FB29BC0"/>
    <w:lvl w:ilvl="0" w:tplc="08090017">
      <w:start w:val="1"/>
      <w:numFmt w:val="lowerLetter"/>
      <w:lvlText w:val="%1)"/>
      <w:lvlJc w:val="left"/>
      <w:pPr>
        <w:ind w:left="720" w:hanging="360"/>
      </w:pPr>
      <w:rPr>
        <w:rFonts w:hint="default"/>
      </w:rPr>
    </w:lvl>
    <w:lvl w:ilvl="1" w:tplc="5D8670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605AA"/>
    <w:multiLevelType w:val="hybridMultilevel"/>
    <w:tmpl w:val="7F008BE2"/>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4492A43"/>
    <w:multiLevelType w:val="hybridMultilevel"/>
    <w:tmpl w:val="EB9EA17A"/>
    <w:lvl w:ilvl="0" w:tplc="0809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54040D3"/>
    <w:multiLevelType w:val="hybridMultilevel"/>
    <w:tmpl w:val="7F008BE2"/>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9427707"/>
    <w:multiLevelType w:val="hybridMultilevel"/>
    <w:tmpl w:val="FCC0E8D6"/>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9781EFC"/>
    <w:multiLevelType w:val="multilevel"/>
    <w:tmpl w:val="BC14C86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9BF43B6"/>
    <w:multiLevelType w:val="hybridMultilevel"/>
    <w:tmpl w:val="E2569576"/>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15:restartNumberingAfterBreak="0">
    <w:nsid w:val="5BD54953"/>
    <w:multiLevelType w:val="hybridMultilevel"/>
    <w:tmpl w:val="E33E7A48"/>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07970"/>
    <w:multiLevelType w:val="hybridMultilevel"/>
    <w:tmpl w:val="EE8C14DA"/>
    <w:lvl w:ilvl="0" w:tplc="8A66CD20">
      <w:start w:val="1"/>
      <w:numFmt w:val="decimal"/>
      <w:lvlText w:val="%1°"/>
      <w:lvlJc w:val="left"/>
      <w:pPr>
        <w:ind w:left="643"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DFF424D"/>
    <w:multiLevelType w:val="hybridMultilevel"/>
    <w:tmpl w:val="82128D34"/>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2D2FD2"/>
    <w:multiLevelType w:val="hybridMultilevel"/>
    <w:tmpl w:val="2938B9D6"/>
    <w:lvl w:ilvl="0" w:tplc="08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65202"/>
    <w:multiLevelType w:val="hybridMultilevel"/>
    <w:tmpl w:val="08B8E97A"/>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47934B9"/>
    <w:multiLevelType w:val="hybridMultilevel"/>
    <w:tmpl w:val="9FDC5C3E"/>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4EB4A47"/>
    <w:multiLevelType w:val="hybridMultilevel"/>
    <w:tmpl w:val="476AFB5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023D7"/>
    <w:multiLevelType w:val="hybridMultilevel"/>
    <w:tmpl w:val="DA209450"/>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60F0E19"/>
    <w:multiLevelType w:val="hybridMultilevel"/>
    <w:tmpl w:val="1D1AEAB0"/>
    <w:lvl w:ilvl="0" w:tplc="8A66CD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15:restartNumberingAfterBreak="0">
    <w:nsid w:val="67F1641A"/>
    <w:multiLevelType w:val="hybridMultilevel"/>
    <w:tmpl w:val="08B8E97A"/>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9692D5E"/>
    <w:multiLevelType w:val="hybridMultilevel"/>
    <w:tmpl w:val="EE8C14DA"/>
    <w:lvl w:ilvl="0" w:tplc="8A66CD20">
      <w:start w:val="1"/>
      <w:numFmt w:val="decimal"/>
      <w:lvlText w:val="%1°"/>
      <w:lvlJc w:val="left"/>
      <w:pPr>
        <w:ind w:left="643"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AE814DA"/>
    <w:multiLevelType w:val="hybridMultilevel"/>
    <w:tmpl w:val="EE8C14DA"/>
    <w:lvl w:ilvl="0" w:tplc="8A66CD20">
      <w:start w:val="1"/>
      <w:numFmt w:val="decimal"/>
      <w:lvlText w:val="%1°"/>
      <w:lvlJc w:val="left"/>
      <w:pPr>
        <w:ind w:left="643"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B0977C0"/>
    <w:multiLevelType w:val="hybridMultilevel"/>
    <w:tmpl w:val="8B4C550A"/>
    <w:lvl w:ilvl="0" w:tplc="8A66CD20">
      <w:start w:val="1"/>
      <w:numFmt w:val="decimal"/>
      <w:lvlText w:val="%1°"/>
      <w:lvlJc w:val="left"/>
      <w:pPr>
        <w:ind w:left="777" w:hanging="360"/>
      </w:pPr>
      <w:rPr>
        <w:rFonts w:hint="default"/>
      </w:rPr>
    </w:lvl>
    <w:lvl w:ilvl="1" w:tplc="08130019" w:tentative="1">
      <w:start w:val="1"/>
      <w:numFmt w:val="lowerLetter"/>
      <w:lvlText w:val="%2."/>
      <w:lvlJc w:val="left"/>
      <w:pPr>
        <w:ind w:left="1497" w:hanging="360"/>
      </w:pPr>
    </w:lvl>
    <w:lvl w:ilvl="2" w:tplc="0813001B" w:tentative="1">
      <w:start w:val="1"/>
      <w:numFmt w:val="lowerRoman"/>
      <w:lvlText w:val="%3."/>
      <w:lvlJc w:val="right"/>
      <w:pPr>
        <w:ind w:left="2217" w:hanging="180"/>
      </w:pPr>
    </w:lvl>
    <w:lvl w:ilvl="3" w:tplc="0813000F" w:tentative="1">
      <w:start w:val="1"/>
      <w:numFmt w:val="decimal"/>
      <w:lvlText w:val="%4."/>
      <w:lvlJc w:val="left"/>
      <w:pPr>
        <w:ind w:left="2937" w:hanging="360"/>
      </w:pPr>
    </w:lvl>
    <w:lvl w:ilvl="4" w:tplc="08130019" w:tentative="1">
      <w:start w:val="1"/>
      <w:numFmt w:val="lowerLetter"/>
      <w:lvlText w:val="%5."/>
      <w:lvlJc w:val="left"/>
      <w:pPr>
        <w:ind w:left="3657" w:hanging="360"/>
      </w:pPr>
    </w:lvl>
    <w:lvl w:ilvl="5" w:tplc="0813001B" w:tentative="1">
      <w:start w:val="1"/>
      <w:numFmt w:val="lowerRoman"/>
      <w:lvlText w:val="%6."/>
      <w:lvlJc w:val="right"/>
      <w:pPr>
        <w:ind w:left="4377" w:hanging="180"/>
      </w:pPr>
    </w:lvl>
    <w:lvl w:ilvl="6" w:tplc="0813000F" w:tentative="1">
      <w:start w:val="1"/>
      <w:numFmt w:val="decimal"/>
      <w:lvlText w:val="%7."/>
      <w:lvlJc w:val="left"/>
      <w:pPr>
        <w:ind w:left="5097" w:hanging="360"/>
      </w:pPr>
    </w:lvl>
    <w:lvl w:ilvl="7" w:tplc="08130019" w:tentative="1">
      <w:start w:val="1"/>
      <w:numFmt w:val="lowerLetter"/>
      <w:lvlText w:val="%8."/>
      <w:lvlJc w:val="left"/>
      <w:pPr>
        <w:ind w:left="5817" w:hanging="360"/>
      </w:pPr>
    </w:lvl>
    <w:lvl w:ilvl="8" w:tplc="0813001B" w:tentative="1">
      <w:start w:val="1"/>
      <w:numFmt w:val="lowerRoman"/>
      <w:lvlText w:val="%9."/>
      <w:lvlJc w:val="right"/>
      <w:pPr>
        <w:ind w:left="6537" w:hanging="180"/>
      </w:pPr>
    </w:lvl>
  </w:abstractNum>
  <w:abstractNum w:abstractNumId="43" w15:restartNumberingAfterBreak="0">
    <w:nsid w:val="7082034D"/>
    <w:multiLevelType w:val="hybridMultilevel"/>
    <w:tmpl w:val="C07499FA"/>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B52378"/>
    <w:multiLevelType w:val="hybridMultilevel"/>
    <w:tmpl w:val="096E2B38"/>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61E25B3"/>
    <w:multiLevelType w:val="hybridMultilevel"/>
    <w:tmpl w:val="AA60AE28"/>
    <w:lvl w:ilvl="0" w:tplc="8A66CD2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8010842"/>
    <w:multiLevelType w:val="multilevel"/>
    <w:tmpl w:val="2EDAEB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B525306"/>
    <w:multiLevelType w:val="hybridMultilevel"/>
    <w:tmpl w:val="FCC0E8D6"/>
    <w:lvl w:ilvl="0" w:tplc="8A66CD2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CF80473"/>
    <w:multiLevelType w:val="hybridMultilevel"/>
    <w:tmpl w:val="31B67C24"/>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22"/>
  </w:num>
  <w:num w:numId="4">
    <w:abstractNumId w:val="40"/>
  </w:num>
  <w:num w:numId="5">
    <w:abstractNumId w:val="9"/>
  </w:num>
  <w:num w:numId="6">
    <w:abstractNumId w:val="21"/>
  </w:num>
  <w:num w:numId="7">
    <w:abstractNumId w:val="12"/>
  </w:num>
  <w:num w:numId="8">
    <w:abstractNumId w:val="34"/>
  </w:num>
  <w:num w:numId="9">
    <w:abstractNumId w:val="25"/>
  </w:num>
  <w:num w:numId="10">
    <w:abstractNumId w:val="20"/>
  </w:num>
  <w:num w:numId="11">
    <w:abstractNumId w:val="27"/>
  </w:num>
  <w:num w:numId="12">
    <w:abstractNumId w:val="14"/>
  </w:num>
  <w:num w:numId="13">
    <w:abstractNumId w:val="26"/>
  </w:num>
  <w:num w:numId="14">
    <w:abstractNumId w:val="6"/>
  </w:num>
  <w:num w:numId="15">
    <w:abstractNumId w:val="48"/>
  </w:num>
  <w:num w:numId="16">
    <w:abstractNumId w:val="15"/>
  </w:num>
  <w:num w:numId="17">
    <w:abstractNumId w:val="8"/>
  </w:num>
  <w:num w:numId="18">
    <w:abstractNumId w:val="41"/>
  </w:num>
  <w:num w:numId="19">
    <w:abstractNumId w:val="0"/>
  </w:num>
  <w:num w:numId="20">
    <w:abstractNumId w:val="16"/>
  </w:num>
  <w:num w:numId="21">
    <w:abstractNumId w:val="4"/>
  </w:num>
  <w:num w:numId="22">
    <w:abstractNumId w:val="32"/>
  </w:num>
  <w:num w:numId="23">
    <w:abstractNumId w:val="10"/>
  </w:num>
  <w:num w:numId="24">
    <w:abstractNumId w:val="29"/>
  </w:num>
  <w:num w:numId="25">
    <w:abstractNumId w:val="5"/>
  </w:num>
  <w:num w:numId="26">
    <w:abstractNumId w:val="45"/>
  </w:num>
  <w:num w:numId="27">
    <w:abstractNumId w:val="30"/>
  </w:num>
  <w:num w:numId="28">
    <w:abstractNumId w:val="7"/>
  </w:num>
  <w:num w:numId="29">
    <w:abstractNumId w:val="42"/>
  </w:num>
  <w:num w:numId="30">
    <w:abstractNumId w:val="2"/>
  </w:num>
  <w:num w:numId="31">
    <w:abstractNumId w:val="39"/>
  </w:num>
  <w:num w:numId="32">
    <w:abstractNumId w:val="37"/>
  </w:num>
  <w:num w:numId="33">
    <w:abstractNumId w:val="47"/>
  </w:num>
  <w:num w:numId="34">
    <w:abstractNumId w:val="24"/>
  </w:num>
  <w:num w:numId="35">
    <w:abstractNumId w:val="31"/>
  </w:num>
  <w:num w:numId="36">
    <w:abstractNumId w:val="44"/>
  </w:num>
  <w:num w:numId="37">
    <w:abstractNumId w:val="1"/>
  </w:num>
  <w:num w:numId="38">
    <w:abstractNumId w:val="13"/>
  </w:num>
  <w:num w:numId="39">
    <w:abstractNumId w:val="19"/>
  </w:num>
  <w:num w:numId="40">
    <w:abstractNumId w:val="46"/>
  </w:num>
  <w:num w:numId="41">
    <w:abstractNumId w:val="18"/>
  </w:num>
  <w:num w:numId="42">
    <w:abstractNumId w:val="17"/>
  </w:num>
  <w:num w:numId="43">
    <w:abstractNumId w:val="28"/>
  </w:num>
  <w:num w:numId="44">
    <w:abstractNumId w:val="35"/>
  </w:num>
  <w:num w:numId="45">
    <w:abstractNumId w:val="11"/>
  </w:num>
  <w:num w:numId="46">
    <w:abstractNumId w:val="43"/>
  </w:num>
  <w:num w:numId="47">
    <w:abstractNumId w:val="23"/>
  </w:num>
  <w:num w:numId="48">
    <w:abstractNumId w:val="38"/>
  </w:num>
  <w:num w:numId="4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a58d8a75-8f77-4702-80d1-45b2726ee27b"/>
  </w:docVars>
  <w:rsids>
    <w:rsidRoot w:val="001C06EB"/>
    <w:rsid w:val="00002323"/>
    <w:rsid w:val="00007EDF"/>
    <w:rsid w:val="00015E6C"/>
    <w:rsid w:val="000209FA"/>
    <w:rsid w:val="00021A05"/>
    <w:rsid w:val="00031F5A"/>
    <w:rsid w:val="00032246"/>
    <w:rsid w:val="00043BBD"/>
    <w:rsid w:val="00043CA9"/>
    <w:rsid w:val="0005453C"/>
    <w:rsid w:val="00056F80"/>
    <w:rsid w:val="00057B9D"/>
    <w:rsid w:val="00061E6E"/>
    <w:rsid w:val="000630AF"/>
    <w:rsid w:val="0006771D"/>
    <w:rsid w:val="0008045D"/>
    <w:rsid w:val="00081FDF"/>
    <w:rsid w:val="000906CF"/>
    <w:rsid w:val="00096DEE"/>
    <w:rsid w:val="000A3744"/>
    <w:rsid w:val="000C7940"/>
    <w:rsid w:val="000D5255"/>
    <w:rsid w:val="000E3210"/>
    <w:rsid w:val="000F3040"/>
    <w:rsid w:val="000F56F3"/>
    <w:rsid w:val="00100C1C"/>
    <w:rsid w:val="001073B3"/>
    <w:rsid w:val="00113216"/>
    <w:rsid w:val="00117940"/>
    <w:rsid w:val="001209C9"/>
    <w:rsid w:val="001260D5"/>
    <w:rsid w:val="00154122"/>
    <w:rsid w:val="001628CB"/>
    <w:rsid w:val="0016470F"/>
    <w:rsid w:val="00165B20"/>
    <w:rsid w:val="00166D78"/>
    <w:rsid w:val="00170344"/>
    <w:rsid w:val="00197875"/>
    <w:rsid w:val="0019790F"/>
    <w:rsid w:val="001A3BD3"/>
    <w:rsid w:val="001C06EB"/>
    <w:rsid w:val="001C7185"/>
    <w:rsid w:val="001D47B2"/>
    <w:rsid w:val="00205520"/>
    <w:rsid w:val="002064F2"/>
    <w:rsid w:val="0022533D"/>
    <w:rsid w:val="00225CC7"/>
    <w:rsid w:val="00230790"/>
    <w:rsid w:val="00244766"/>
    <w:rsid w:val="0024733B"/>
    <w:rsid w:val="00252487"/>
    <w:rsid w:val="00252CBF"/>
    <w:rsid w:val="002557FC"/>
    <w:rsid w:val="002629DA"/>
    <w:rsid w:val="00262B03"/>
    <w:rsid w:val="0027313A"/>
    <w:rsid w:val="002821ED"/>
    <w:rsid w:val="00290AF1"/>
    <w:rsid w:val="002947ED"/>
    <w:rsid w:val="002A6031"/>
    <w:rsid w:val="002E47F6"/>
    <w:rsid w:val="002F5F4C"/>
    <w:rsid w:val="00312053"/>
    <w:rsid w:val="00312C62"/>
    <w:rsid w:val="003313AA"/>
    <w:rsid w:val="00343576"/>
    <w:rsid w:val="00350B43"/>
    <w:rsid w:val="00356FD0"/>
    <w:rsid w:val="00364C4C"/>
    <w:rsid w:val="00377212"/>
    <w:rsid w:val="00380F34"/>
    <w:rsid w:val="00395520"/>
    <w:rsid w:val="003C4952"/>
    <w:rsid w:val="003C73FC"/>
    <w:rsid w:val="003D6A0C"/>
    <w:rsid w:val="003E5063"/>
    <w:rsid w:val="003E6BD5"/>
    <w:rsid w:val="003F4CE3"/>
    <w:rsid w:val="003F50B1"/>
    <w:rsid w:val="00407580"/>
    <w:rsid w:val="0042076E"/>
    <w:rsid w:val="0042209B"/>
    <w:rsid w:val="004272D5"/>
    <w:rsid w:val="00431E82"/>
    <w:rsid w:val="00433557"/>
    <w:rsid w:val="004415D6"/>
    <w:rsid w:val="004521A6"/>
    <w:rsid w:val="00457035"/>
    <w:rsid w:val="00463AF6"/>
    <w:rsid w:val="00482330"/>
    <w:rsid w:val="00491419"/>
    <w:rsid w:val="00492271"/>
    <w:rsid w:val="004A1E01"/>
    <w:rsid w:val="004A5ADF"/>
    <w:rsid w:val="004B2EB7"/>
    <w:rsid w:val="004C0BDF"/>
    <w:rsid w:val="004C1B78"/>
    <w:rsid w:val="004D61E1"/>
    <w:rsid w:val="004D78E2"/>
    <w:rsid w:val="004E16AC"/>
    <w:rsid w:val="005023E2"/>
    <w:rsid w:val="005064DC"/>
    <w:rsid w:val="00512338"/>
    <w:rsid w:val="00522AF0"/>
    <w:rsid w:val="00525686"/>
    <w:rsid w:val="00535A5D"/>
    <w:rsid w:val="005515A2"/>
    <w:rsid w:val="00553D71"/>
    <w:rsid w:val="00553FCD"/>
    <w:rsid w:val="00557D9A"/>
    <w:rsid w:val="00560843"/>
    <w:rsid w:val="00581A5B"/>
    <w:rsid w:val="005B2A60"/>
    <w:rsid w:val="005B3588"/>
    <w:rsid w:val="005D3B52"/>
    <w:rsid w:val="005D5870"/>
    <w:rsid w:val="005D6B1C"/>
    <w:rsid w:val="005F1B02"/>
    <w:rsid w:val="00614711"/>
    <w:rsid w:val="006612B9"/>
    <w:rsid w:val="00663B15"/>
    <w:rsid w:val="00673D05"/>
    <w:rsid w:val="00675A95"/>
    <w:rsid w:val="006856FF"/>
    <w:rsid w:val="00697475"/>
    <w:rsid w:val="006B392B"/>
    <w:rsid w:val="006C24AF"/>
    <w:rsid w:val="006C6F29"/>
    <w:rsid w:val="00705523"/>
    <w:rsid w:val="00714B5A"/>
    <w:rsid w:val="00726B8F"/>
    <w:rsid w:val="00727B85"/>
    <w:rsid w:val="007526FE"/>
    <w:rsid w:val="00752A4E"/>
    <w:rsid w:val="007664AF"/>
    <w:rsid w:val="00766C71"/>
    <w:rsid w:val="00792D1A"/>
    <w:rsid w:val="007A35BD"/>
    <w:rsid w:val="007A507F"/>
    <w:rsid w:val="007C4EEA"/>
    <w:rsid w:val="007D5014"/>
    <w:rsid w:val="008169DB"/>
    <w:rsid w:val="00847B16"/>
    <w:rsid w:val="0086707B"/>
    <w:rsid w:val="00883298"/>
    <w:rsid w:val="00883EC8"/>
    <w:rsid w:val="008965EE"/>
    <w:rsid w:val="008A7972"/>
    <w:rsid w:val="008B288B"/>
    <w:rsid w:val="008B40C0"/>
    <w:rsid w:val="008B5193"/>
    <w:rsid w:val="008C519D"/>
    <w:rsid w:val="008D28D0"/>
    <w:rsid w:val="008E1628"/>
    <w:rsid w:val="008E3910"/>
    <w:rsid w:val="008F25A4"/>
    <w:rsid w:val="008F5177"/>
    <w:rsid w:val="008F5B3F"/>
    <w:rsid w:val="00944785"/>
    <w:rsid w:val="00966E61"/>
    <w:rsid w:val="009675AB"/>
    <w:rsid w:val="009714E2"/>
    <w:rsid w:val="009A68EB"/>
    <w:rsid w:val="009B53CD"/>
    <w:rsid w:val="009B55F0"/>
    <w:rsid w:val="009B7CCC"/>
    <w:rsid w:val="009C4A0B"/>
    <w:rsid w:val="009D48CE"/>
    <w:rsid w:val="009E3AEB"/>
    <w:rsid w:val="009E6305"/>
    <w:rsid w:val="009F0307"/>
    <w:rsid w:val="009F552F"/>
    <w:rsid w:val="00A152D2"/>
    <w:rsid w:val="00A26661"/>
    <w:rsid w:val="00A33298"/>
    <w:rsid w:val="00A37B5C"/>
    <w:rsid w:val="00A539CD"/>
    <w:rsid w:val="00A64784"/>
    <w:rsid w:val="00A65ACB"/>
    <w:rsid w:val="00A70C7A"/>
    <w:rsid w:val="00A818D7"/>
    <w:rsid w:val="00A846E9"/>
    <w:rsid w:val="00A853F6"/>
    <w:rsid w:val="00A86F54"/>
    <w:rsid w:val="00A87B05"/>
    <w:rsid w:val="00A97B07"/>
    <w:rsid w:val="00AB06F6"/>
    <w:rsid w:val="00AB532A"/>
    <w:rsid w:val="00AF31DC"/>
    <w:rsid w:val="00AF64CD"/>
    <w:rsid w:val="00B106E7"/>
    <w:rsid w:val="00B151E5"/>
    <w:rsid w:val="00B225B4"/>
    <w:rsid w:val="00B26CD6"/>
    <w:rsid w:val="00B271AC"/>
    <w:rsid w:val="00B3196E"/>
    <w:rsid w:val="00B33239"/>
    <w:rsid w:val="00B5270F"/>
    <w:rsid w:val="00B72F77"/>
    <w:rsid w:val="00BA4589"/>
    <w:rsid w:val="00BC1ABB"/>
    <w:rsid w:val="00BC733C"/>
    <w:rsid w:val="00BC7DFF"/>
    <w:rsid w:val="00BD2880"/>
    <w:rsid w:val="00BF7F1F"/>
    <w:rsid w:val="00C115C6"/>
    <w:rsid w:val="00C1271E"/>
    <w:rsid w:val="00C200B8"/>
    <w:rsid w:val="00C251A0"/>
    <w:rsid w:val="00C428D6"/>
    <w:rsid w:val="00C477D4"/>
    <w:rsid w:val="00C6465A"/>
    <w:rsid w:val="00C71CF1"/>
    <w:rsid w:val="00C7344C"/>
    <w:rsid w:val="00C8162A"/>
    <w:rsid w:val="00C839B2"/>
    <w:rsid w:val="00CA183E"/>
    <w:rsid w:val="00CB4AFB"/>
    <w:rsid w:val="00CC0492"/>
    <w:rsid w:val="00CE4158"/>
    <w:rsid w:val="00CE53E6"/>
    <w:rsid w:val="00D02A6B"/>
    <w:rsid w:val="00D070B8"/>
    <w:rsid w:val="00D26CF1"/>
    <w:rsid w:val="00D345F7"/>
    <w:rsid w:val="00D37742"/>
    <w:rsid w:val="00D43850"/>
    <w:rsid w:val="00D440F4"/>
    <w:rsid w:val="00D45873"/>
    <w:rsid w:val="00D47B26"/>
    <w:rsid w:val="00D53918"/>
    <w:rsid w:val="00D56D2E"/>
    <w:rsid w:val="00D577AD"/>
    <w:rsid w:val="00D65FC8"/>
    <w:rsid w:val="00D70C77"/>
    <w:rsid w:val="00D83D24"/>
    <w:rsid w:val="00D921C1"/>
    <w:rsid w:val="00DB05F1"/>
    <w:rsid w:val="00DB336A"/>
    <w:rsid w:val="00DD2E90"/>
    <w:rsid w:val="00DE3A6A"/>
    <w:rsid w:val="00E028FD"/>
    <w:rsid w:val="00E03B6A"/>
    <w:rsid w:val="00E12C16"/>
    <w:rsid w:val="00E149B3"/>
    <w:rsid w:val="00E25B39"/>
    <w:rsid w:val="00E31502"/>
    <w:rsid w:val="00E33237"/>
    <w:rsid w:val="00E56E7B"/>
    <w:rsid w:val="00E616EC"/>
    <w:rsid w:val="00E66141"/>
    <w:rsid w:val="00E7244D"/>
    <w:rsid w:val="00E9190B"/>
    <w:rsid w:val="00E97821"/>
    <w:rsid w:val="00EA225C"/>
    <w:rsid w:val="00EE5B59"/>
    <w:rsid w:val="00EF6E2B"/>
    <w:rsid w:val="00F053E1"/>
    <w:rsid w:val="00F16BD7"/>
    <w:rsid w:val="00F16C6A"/>
    <w:rsid w:val="00F33497"/>
    <w:rsid w:val="00F66FA8"/>
    <w:rsid w:val="00F700F0"/>
    <w:rsid w:val="00F72E3B"/>
    <w:rsid w:val="00F93961"/>
    <w:rsid w:val="00F94DBC"/>
    <w:rsid w:val="00FA39FE"/>
    <w:rsid w:val="00FA4579"/>
    <w:rsid w:val="00FF0A58"/>
    <w:rsid w:val="00FF78A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30D0B"/>
  <w15:chartTrackingRefBased/>
  <w15:docId w15:val="{C78055A0-2E03-478A-8657-A2201174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0D5255"/>
    <w:pPr>
      <w:widowControl w:val="0"/>
      <w:tabs>
        <w:tab w:val="left" w:pos="-720"/>
      </w:tabs>
      <w:suppressAutoHyphens/>
      <w:spacing w:after="0" w:line="240" w:lineRule="auto"/>
      <w:outlineLvl w:val="0"/>
    </w:pPr>
    <w:rPr>
      <w:rFonts w:ascii="Arial" w:eastAsia="Times New Roman" w:hAnsi="Arial" w:cs="Times New Roman"/>
      <w:b/>
      <w:snapToGrid w:val="0"/>
      <w:sz w:val="20"/>
      <w:szCs w:val="20"/>
      <w:u w:val="single"/>
      <w:lang w:val="fr-FR"/>
    </w:rPr>
  </w:style>
  <w:style w:type="paragraph" w:styleId="Kop2">
    <w:name w:val="heading 2"/>
    <w:basedOn w:val="Standaard"/>
    <w:next w:val="Standaard"/>
    <w:link w:val="Kop2Char"/>
    <w:uiPriority w:val="9"/>
    <w:qFormat/>
    <w:rsid w:val="000D5255"/>
    <w:pPr>
      <w:keepNext/>
      <w:widowControl w:val="0"/>
      <w:suppressAutoHyphens/>
      <w:spacing w:after="0" w:line="240" w:lineRule="auto"/>
      <w:outlineLvl w:val="1"/>
    </w:pPr>
    <w:rPr>
      <w:rFonts w:ascii="Courier New" w:eastAsia="Times New Roman" w:hAnsi="Courier New" w:cs="Times New Roman"/>
      <w:b/>
      <w:snapToGrid w:val="0"/>
      <w:sz w:val="20"/>
      <w:szCs w:val="20"/>
      <w:lang w:val="nl-NL"/>
    </w:rPr>
  </w:style>
  <w:style w:type="paragraph" w:styleId="Kop3">
    <w:name w:val="heading 3"/>
    <w:basedOn w:val="Standaard"/>
    <w:next w:val="Standaard"/>
    <w:link w:val="Kop3Char"/>
    <w:uiPriority w:val="9"/>
    <w:qFormat/>
    <w:rsid w:val="000D5255"/>
    <w:pPr>
      <w:keepNext/>
      <w:spacing w:after="0" w:line="240" w:lineRule="auto"/>
      <w:outlineLvl w:val="2"/>
    </w:pPr>
    <w:rPr>
      <w:rFonts w:ascii="Courier New" w:eastAsia="Times New Roman" w:hAnsi="Courier New" w:cs="Times New Roman"/>
      <w:b/>
      <w:sz w:val="24"/>
      <w:szCs w:val="20"/>
      <w:u w:val="single"/>
      <w:lang w:val="nl-BE"/>
    </w:rPr>
  </w:style>
  <w:style w:type="paragraph" w:styleId="Kop4">
    <w:name w:val="heading 4"/>
    <w:basedOn w:val="Standaard"/>
    <w:next w:val="Standaard"/>
    <w:link w:val="Kop4Char"/>
    <w:uiPriority w:val="9"/>
    <w:qFormat/>
    <w:rsid w:val="000D5255"/>
    <w:pPr>
      <w:keepNext/>
      <w:spacing w:after="0" w:line="240" w:lineRule="auto"/>
      <w:outlineLvl w:val="3"/>
    </w:pPr>
    <w:rPr>
      <w:rFonts w:ascii="Courier New" w:eastAsia="Times New Roman" w:hAnsi="Courier New" w:cs="Times New Roman"/>
      <w:b/>
      <w:sz w:val="24"/>
      <w:szCs w:val="20"/>
      <w:lang w:val="nl-BE"/>
    </w:rPr>
  </w:style>
  <w:style w:type="paragraph" w:styleId="Kop5">
    <w:name w:val="heading 5"/>
    <w:basedOn w:val="Standaard"/>
    <w:next w:val="Standaard"/>
    <w:link w:val="Kop5Char"/>
    <w:qFormat/>
    <w:rsid w:val="000D5255"/>
    <w:pPr>
      <w:keepNext/>
      <w:spacing w:after="120" w:line="240" w:lineRule="auto"/>
      <w:outlineLvl w:val="4"/>
    </w:pPr>
    <w:rPr>
      <w:rFonts w:ascii="Arial" w:eastAsia="Times New Roman" w:hAnsi="Arial" w:cs="Times New Roman"/>
      <w:b/>
      <w:szCs w:val="20"/>
      <w:u w:val="single"/>
      <w:lang w:val="fr-FR"/>
    </w:rPr>
  </w:style>
  <w:style w:type="paragraph" w:styleId="Kop6">
    <w:name w:val="heading 6"/>
    <w:basedOn w:val="Standaard"/>
    <w:next w:val="Standaard"/>
    <w:link w:val="Kop6Char"/>
    <w:qFormat/>
    <w:rsid w:val="000D5255"/>
    <w:pPr>
      <w:keepNext/>
      <w:spacing w:after="0" w:line="240" w:lineRule="auto"/>
      <w:outlineLvl w:val="5"/>
    </w:pPr>
    <w:rPr>
      <w:rFonts w:ascii="Arial" w:eastAsia="Times New Roman" w:hAnsi="Arial" w:cs="Times New Roman"/>
      <w:b/>
      <w:szCs w:val="20"/>
      <w:lang w:val="fr-FR"/>
    </w:rPr>
  </w:style>
  <w:style w:type="paragraph" w:styleId="Kop7">
    <w:name w:val="heading 7"/>
    <w:basedOn w:val="Standaard"/>
    <w:next w:val="Standaard"/>
    <w:link w:val="Kop7Char"/>
    <w:qFormat/>
    <w:rsid w:val="000D5255"/>
    <w:pPr>
      <w:keepNext/>
      <w:spacing w:after="120" w:line="240" w:lineRule="auto"/>
      <w:jc w:val="center"/>
      <w:outlineLvl w:val="6"/>
    </w:pPr>
    <w:rPr>
      <w:rFonts w:ascii="Arial" w:eastAsia="Times New Roman" w:hAnsi="Arial" w:cs="Times New Roman"/>
      <w:b/>
      <w:szCs w:val="20"/>
      <w:lang w:val="fr-FR"/>
    </w:rPr>
  </w:style>
  <w:style w:type="paragraph" w:styleId="Kop8">
    <w:name w:val="heading 8"/>
    <w:basedOn w:val="Standaard"/>
    <w:next w:val="Standaard"/>
    <w:link w:val="Kop8Char"/>
    <w:qFormat/>
    <w:rsid w:val="000D5255"/>
    <w:pPr>
      <w:keepNext/>
      <w:spacing w:after="0" w:line="240" w:lineRule="auto"/>
      <w:jc w:val="center"/>
      <w:outlineLvl w:val="7"/>
    </w:pPr>
    <w:rPr>
      <w:rFonts w:ascii="Arial" w:eastAsia="Times New Roman" w:hAnsi="Arial" w:cs="Times New Roman"/>
      <w:b/>
      <w:szCs w:val="20"/>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1C06EB"/>
    <w:pPr>
      <w:ind w:left="720"/>
      <w:contextualSpacing/>
    </w:pPr>
  </w:style>
  <w:style w:type="paragraph" w:styleId="Voetnoottekst">
    <w:name w:val="footnote text"/>
    <w:basedOn w:val="Standaard"/>
    <w:link w:val="VoetnoottekstChar"/>
    <w:uiPriority w:val="99"/>
    <w:rsid w:val="001C06EB"/>
    <w:pPr>
      <w:spacing w:after="0" w:line="240" w:lineRule="auto"/>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uiPriority w:val="99"/>
    <w:rsid w:val="001C06EB"/>
    <w:rPr>
      <w:rFonts w:ascii="Times New Roman" w:eastAsia="Times New Roman" w:hAnsi="Times New Roman" w:cs="Times New Roman"/>
      <w:sz w:val="20"/>
      <w:szCs w:val="20"/>
      <w:lang w:val="fr-FR"/>
    </w:rPr>
  </w:style>
  <w:style w:type="character" w:styleId="Voetnootmarkering">
    <w:name w:val="footnote reference"/>
    <w:basedOn w:val="Standaardalinea-lettertype"/>
    <w:uiPriority w:val="99"/>
    <w:rsid w:val="001C06EB"/>
    <w:rPr>
      <w:vertAlign w:val="superscript"/>
    </w:rPr>
  </w:style>
  <w:style w:type="paragraph" w:styleId="Ballontekst">
    <w:name w:val="Balloon Text"/>
    <w:basedOn w:val="Standaard"/>
    <w:link w:val="BallontekstChar"/>
    <w:uiPriority w:val="99"/>
    <w:unhideWhenUsed/>
    <w:qFormat/>
    <w:rsid w:val="00D577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D577AD"/>
    <w:rPr>
      <w:rFonts w:ascii="Segoe UI" w:hAnsi="Segoe UI" w:cs="Segoe UI"/>
      <w:sz w:val="18"/>
      <w:szCs w:val="18"/>
    </w:rPr>
  </w:style>
  <w:style w:type="character" w:styleId="Verwijzingopmerking">
    <w:name w:val="annotation reference"/>
    <w:basedOn w:val="Standaardalinea-lettertype"/>
    <w:uiPriority w:val="99"/>
    <w:unhideWhenUsed/>
    <w:rsid w:val="00D577AD"/>
    <w:rPr>
      <w:sz w:val="16"/>
      <w:szCs w:val="16"/>
    </w:rPr>
  </w:style>
  <w:style w:type="paragraph" w:styleId="Tekstopmerking">
    <w:name w:val="annotation text"/>
    <w:basedOn w:val="Standaard"/>
    <w:link w:val="TekstopmerkingChar"/>
    <w:uiPriority w:val="99"/>
    <w:unhideWhenUsed/>
    <w:rsid w:val="00D577AD"/>
    <w:pPr>
      <w:spacing w:line="240" w:lineRule="auto"/>
    </w:pPr>
    <w:rPr>
      <w:sz w:val="20"/>
      <w:szCs w:val="20"/>
    </w:rPr>
  </w:style>
  <w:style w:type="character" w:customStyle="1" w:styleId="TekstopmerkingChar">
    <w:name w:val="Tekst opmerking Char"/>
    <w:basedOn w:val="Standaardalinea-lettertype"/>
    <w:link w:val="Tekstopmerking"/>
    <w:uiPriority w:val="99"/>
    <w:rsid w:val="00D577AD"/>
    <w:rPr>
      <w:sz w:val="20"/>
      <w:szCs w:val="20"/>
    </w:rPr>
  </w:style>
  <w:style w:type="paragraph" w:styleId="Onderwerpvanopmerking">
    <w:name w:val="annotation subject"/>
    <w:basedOn w:val="Tekstopmerking"/>
    <w:next w:val="Tekstopmerking"/>
    <w:link w:val="OnderwerpvanopmerkingChar"/>
    <w:uiPriority w:val="99"/>
    <w:unhideWhenUsed/>
    <w:rsid w:val="00D577AD"/>
    <w:rPr>
      <w:b/>
      <w:bCs/>
    </w:rPr>
  </w:style>
  <w:style w:type="character" w:customStyle="1" w:styleId="OnderwerpvanopmerkingChar">
    <w:name w:val="Onderwerp van opmerking Char"/>
    <w:basedOn w:val="TekstopmerkingChar"/>
    <w:link w:val="Onderwerpvanopmerking"/>
    <w:uiPriority w:val="99"/>
    <w:rsid w:val="00D577AD"/>
    <w:rPr>
      <w:b/>
      <w:bCs/>
      <w:sz w:val="20"/>
      <w:szCs w:val="20"/>
    </w:rPr>
  </w:style>
  <w:style w:type="character" w:customStyle="1" w:styleId="LijstalineaChar">
    <w:name w:val="Lijstalinea Char"/>
    <w:basedOn w:val="Standaardalinea-lettertype"/>
    <w:link w:val="Lijstalinea"/>
    <w:uiPriority w:val="34"/>
    <w:locked/>
    <w:rsid w:val="00D47B26"/>
  </w:style>
  <w:style w:type="character" w:styleId="Hyperlink">
    <w:name w:val="Hyperlink"/>
    <w:basedOn w:val="Standaardalinea-lettertype"/>
    <w:unhideWhenUsed/>
    <w:rsid w:val="008F5B3F"/>
    <w:rPr>
      <w:color w:val="0563C1" w:themeColor="hyperlink"/>
      <w:u w:val="single"/>
    </w:rPr>
  </w:style>
  <w:style w:type="character" w:customStyle="1" w:styleId="UnresolvedMention">
    <w:name w:val="Unresolved Mention"/>
    <w:basedOn w:val="Standaardalinea-lettertype"/>
    <w:uiPriority w:val="99"/>
    <w:semiHidden/>
    <w:unhideWhenUsed/>
    <w:rsid w:val="008F5B3F"/>
    <w:rPr>
      <w:color w:val="605E5C"/>
      <w:shd w:val="clear" w:color="auto" w:fill="E1DFDD"/>
    </w:rPr>
  </w:style>
  <w:style w:type="paragraph" w:styleId="Revisie">
    <w:name w:val="Revision"/>
    <w:hidden/>
    <w:uiPriority w:val="99"/>
    <w:semiHidden/>
    <w:rsid w:val="00A97B07"/>
    <w:pPr>
      <w:spacing w:after="0" w:line="240" w:lineRule="auto"/>
    </w:pPr>
  </w:style>
  <w:style w:type="paragraph" w:styleId="Koptekst">
    <w:name w:val="header"/>
    <w:basedOn w:val="Standaard"/>
    <w:link w:val="KoptekstChar"/>
    <w:uiPriority w:val="99"/>
    <w:unhideWhenUsed/>
    <w:rsid w:val="000A374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A3744"/>
  </w:style>
  <w:style w:type="paragraph" w:styleId="Voettekst">
    <w:name w:val="footer"/>
    <w:basedOn w:val="Standaard"/>
    <w:link w:val="VoettekstChar"/>
    <w:uiPriority w:val="99"/>
    <w:unhideWhenUsed/>
    <w:rsid w:val="000A374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A3744"/>
  </w:style>
  <w:style w:type="table" w:styleId="Tabelraster">
    <w:name w:val="Table Grid"/>
    <w:basedOn w:val="Standaardtabel"/>
    <w:uiPriority w:val="59"/>
    <w:rsid w:val="007A507F"/>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D5255"/>
    <w:rPr>
      <w:rFonts w:ascii="Arial" w:eastAsia="Times New Roman" w:hAnsi="Arial" w:cs="Times New Roman"/>
      <w:b/>
      <w:snapToGrid w:val="0"/>
      <w:sz w:val="20"/>
      <w:szCs w:val="20"/>
      <w:u w:val="single"/>
      <w:lang w:val="fr-FR"/>
    </w:rPr>
  </w:style>
  <w:style w:type="character" w:customStyle="1" w:styleId="Kop2Char">
    <w:name w:val="Kop 2 Char"/>
    <w:basedOn w:val="Standaardalinea-lettertype"/>
    <w:link w:val="Kop2"/>
    <w:uiPriority w:val="9"/>
    <w:rsid w:val="000D5255"/>
    <w:rPr>
      <w:rFonts w:ascii="Courier New" w:eastAsia="Times New Roman" w:hAnsi="Courier New" w:cs="Times New Roman"/>
      <w:b/>
      <w:snapToGrid w:val="0"/>
      <w:sz w:val="20"/>
      <w:szCs w:val="20"/>
      <w:lang w:val="nl-NL"/>
    </w:rPr>
  </w:style>
  <w:style w:type="character" w:customStyle="1" w:styleId="Kop3Char">
    <w:name w:val="Kop 3 Char"/>
    <w:basedOn w:val="Standaardalinea-lettertype"/>
    <w:link w:val="Kop3"/>
    <w:uiPriority w:val="9"/>
    <w:rsid w:val="000D5255"/>
    <w:rPr>
      <w:rFonts w:ascii="Courier New" w:eastAsia="Times New Roman" w:hAnsi="Courier New" w:cs="Times New Roman"/>
      <w:b/>
      <w:sz w:val="24"/>
      <w:szCs w:val="20"/>
      <w:u w:val="single"/>
      <w:lang w:val="nl-BE"/>
    </w:rPr>
  </w:style>
  <w:style w:type="character" w:customStyle="1" w:styleId="Kop4Char">
    <w:name w:val="Kop 4 Char"/>
    <w:basedOn w:val="Standaardalinea-lettertype"/>
    <w:link w:val="Kop4"/>
    <w:uiPriority w:val="9"/>
    <w:rsid w:val="000D5255"/>
    <w:rPr>
      <w:rFonts w:ascii="Courier New" w:eastAsia="Times New Roman" w:hAnsi="Courier New" w:cs="Times New Roman"/>
      <w:b/>
      <w:sz w:val="24"/>
      <w:szCs w:val="20"/>
      <w:lang w:val="nl-BE"/>
    </w:rPr>
  </w:style>
  <w:style w:type="character" w:customStyle="1" w:styleId="Kop5Char">
    <w:name w:val="Kop 5 Char"/>
    <w:basedOn w:val="Standaardalinea-lettertype"/>
    <w:link w:val="Kop5"/>
    <w:rsid w:val="000D5255"/>
    <w:rPr>
      <w:rFonts w:ascii="Arial" w:eastAsia="Times New Roman" w:hAnsi="Arial" w:cs="Times New Roman"/>
      <w:b/>
      <w:szCs w:val="20"/>
      <w:u w:val="single"/>
      <w:lang w:val="fr-FR"/>
    </w:rPr>
  </w:style>
  <w:style w:type="character" w:customStyle="1" w:styleId="Kop6Char">
    <w:name w:val="Kop 6 Char"/>
    <w:basedOn w:val="Standaardalinea-lettertype"/>
    <w:link w:val="Kop6"/>
    <w:rsid w:val="000D5255"/>
    <w:rPr>
      <w:rFonts w:ascii="Arial" w:eastAsia="Times New Roman" w:hAnsi="Arial" w:cs="Times New Roman"/>
      <w:b/>
      <w:szCs w:val="20"/>
      <w:lang w:val="fr-FR"/>
    </w:rPr>
  </w:style>
  <w:style w:type="character" w:customStyle="1" w:styleId="Kop7Char">
    <w:name w:val="Kop 7 Char"/>
    <w:basedOn w:val="Standaardalinea-lettertype"/>
    <w:link w:val="Kop7"/>
    <w:rsid w:val="000D5255"/>
    <w:rPr>
      <w:rFonts w:ascii="Arial" w:eastAsia="Times New Roman" w:hAnsi="Arial" w:cs="Times New Roman"/>
      <w:b/>
      <w:szCs w:val="20"/>
      <w:lang w:val="fr-FR"/>
    </w:rPr>
  </w:style>
  <w:style w:type="character" w:customStyle="1" w:styleId="Kop8Char">
    <w:name w:val="Kop 8 Char"/>
    <w:basedOn w:val="Standaardalinea-lettertype"/>
    <w:link w:val="Kop8"/>
    <w:rsid w:val="000D5255"/>
    <w:rPr>
      <w:rFonts w:ascii="Arial" w:eastAsia="Times New Roman" w:hAnsi="Arial" w:cs="Times New Roman"/>
      <w:b/>
      <w:szCs w:val="20"/>
      <w:u w:val="single"/>
      <w:lang w:val="fr-FR"/>
    </w:rPr>
  </w:style>
  <w:style w:type="paragraph" w:styleId="Plattetekst">
    <w:name w:val="Body Text"/>
    <w:basedOn w:val="Standaard"/>
    <w:link w:val="PlattetekstChar"/>
    <w:rsid w:val="000D5255"/>
    <w:pPr>
      <w:spacing w:after="120" w:line="240" w:lineRule="auto"/>
      <w:jc w:val="both"/>
    </w:pPr>
    <w:rPr>
      <w:rFonts w:ascii="Arial" w:eastAsia="Times New Roman" w:hAnsi="Arial" w:cs="Times New Roman"/>
      <w:szCs w:val="20"/>
      <w:lang w:val="fr-FR"/>
    </w:rPr>
  </w:style>
  <w:style w:type="character" w:customStyle="1" w:styleId="PlattetekstChar">
    <w:name w:val="Platte tekst Char"/>
    <w:basedOn w:val="Standaardalinea-lettertype"/>
    <w:link w:val="Plattetekst"/>
    <w:rsid w:val="000D5255"/>
    <w:rPr>
      <w:rFonts w:ascii="Arial" w:eastAsia="Times New Roman" w:hAnsi="Arial" w:cs="Times New Roman"/>
      <w:szCs w:val="20"/>
      <w:lang w:val="fr-FR"/>
    </w:rPr>
  </w:style>
  <w:style w:type="character" w:customStyle="1" w:styleId="st1">
    <w:name w:val="st1"/>
    <w:basedOn w:val="Standaardalinea-lettertype"/>
    <w:rsid w:val="000D5255"/>
  </w:style>
  <w:style w:type="table" w:customStyle="1" w:styleId="Grilledutableau2">
    <w:name w:val="Grille du tableau2"/>
    <w:basedOn w:val="Standaardtabel"/>
    <w:next w:val="Tabelraster"/>
    <w:rsid w:val="000D52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Standaardalinea-lettertype"/>
    <w:rsid w:val="000D5255"/>
  </w:style>
  <w:style w:type="paragraph" w:styleId="Eindnoottekst">
    <w:name w:val="endnote text"/>
    <w:basedOn w:val="Standaard"/>
    <w:link w:val="EindnoottekstChar"/>
    <w:uiPriority w:val="99"/>
    <w:unhideWhenUsed/>
    <w:rsid w:val="000D5255"/>
    <w:pPr>
      <w:spacing w:after="0" w:line="240" w:lineRule="auto"/>
    </w:pPr>
    <w:rPr>
      <w:sz w:val="20"/>
      <w:szCs w:val="20"/>
    </w:rPr>
  </w:style>
  <w:style w:type="character" w:customStyle="1" w:styleId="EindnoottekstChar">
    <w:name w:val="Eindnoottekst Char"/>
    <w:basedOn w:val="Standaardalinea-lettertype"/>
    <w:link w:val="Eindnoottekst"/>
    <w:uiPriority w:val="99"/>
    <w:rsid w:val="000D5255"/>
    <w:rPr>
      <w:sz w:val="20"/>
      <w:szCs w:val="20"/>
    </w:rPr>
  </w:style>
  <w:style w:type="character" w:styleId="Eindnootmarkering">
    <w:name w:val="endnote reference"/>
    <w:basedOn w:val="Standaardalinea-lettertype"/>
    <w:uiPriority w:val="99"/>
    <w:semiHidden/>
    <w:unhideWhenUsed/>
    <w:rsid w:val="000D5255"/>
    <w:rPr>
      <w:vertAlign w:val="superscript"/>
    </w:rPr>
  </w:style>
  <w:style w:type="numbering" w:customStyle="1" w:styleId="Geenlijst1">
    <w:name w:val="Geen lijst1"/>
    <w:next w:val="Geenlijst"/>
    <w:uiPriority w:val="99"/>
    <w:semiHidden/>
    <w:unhideWhenUsed/>
    <w:rsid w:val="000D5255"/>
  </w:style>
  <w:style w:type="table" w:customStyle="1" w:styleId="Tabelraster1">
    <w:name w:val="Tabelraster1"/>
    <w:basedOn w:val="Standaardtabel"/>
    <w:next w:val="Tabelraster"/>
    <w:rsid w:val="000D52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volgdeHyperlink1">
    <w:name w:val="GevolgdeHyperlink1"/>
    <w:basedOn w:val="Standaardalinea-lettertype"/>
    <w:uiPriority w:val="99"/>
    <w:semiHidden/>
    <w:unhideWhenUsed/>
    <w:rsid w:val="000D5255"/>
    <w:rPr>
      <w:color w:val="800080"/>
      <w:u w:val="single"/>
    </w:rPr>
  </w:style>
  <w:style w:type="character" w:customStyle="1" w:styleId="Mentionnonrsolue1">
    <w:name w:val="Mention non résolue1"/>
    <w:basedOn w:val="Standaardalinea-lettertype"/>
    <w:uiPriority w:val="99"/>
    <w:semiHidden/>
    <w:unhideWhenUsed/>
    <w:rsid w:val="000D5255"/>
    <w:rPr>
      <w:color w:val="605E5C"/>
      <w:shd w:val="clear" w:color="auto" w:fill="E1DFDD"/>
    </w:rPr>
  </w:style>
  <w:style w:type="paragraph" w:customStyle="1" w:styleId="Default">
    <w:name w:val="Default"/>
    <w:rsid w:val="000D5255"/>
    <w:pPr>
      <w:autoSpaceDE w:val="0"/>
      <w:autoSpaceDN w:val="0"/>
      <w:adjustRightInd w:val="0"/>
      <w:spacing w:after="0" w:line="240" w:lineRule="auto"/>
    </w:pPr>
    <w:rPr>
      <w:rFonts w:ascii="Arial" w:eastAsia="Calibri" w:hAnsi="Arial" w:cs="Arial"/>
      <w:color w:val="000000"/>
      <w:sz w:val="24"/>
      <w:szCs w:val="24"/>
    </w:rPr>
  </w:style>
  <w:style w:type="character" w:styleId="GevolgdeHyperlink">
    <w:name w:val="FollowedHyperlink"/>
    <w:basedOn w:val="Standaardalinea-lettertype"/>
    <w:semiHidden/>
    <w:unhideWhenUsed/>
    <w:rsid w:val="000D5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970">
      <w:bodyDiv w:val="1"/>
      <w:marLeft w:val="0"/>
      <w:marRight w:val="0"/>
      <w:marTop w:val="0"/>
      <w:marBottom w:val="0"/>
      <w:divBdr>
        <w:top w:val="none" w:sz="0" w:space="0" w:color="auto"/>
        <w:left w:val="none" w:sz="0" w:space="0" w:color="auto"/>
        <w:bottom w:val="none" w:sz="0" w:space="0" w:color="auto"/>
        <w:right w:val="none" w:sz="0" w:space="0" w:color="auto"/>
      </w:divBdr>
    </w:div>
    <w:div w:id="235551728">
      <w:bodyDiv w:val="1"/>
      <w:marLeft w:val="0"/>
      <w:marRight w:val="0"/>
      <w:marTop w:val="0"/>
      <w:marBottom w:val="0"/>
      <w:divBdr>
        <w:top w:val="none" w:sz="0" w:space="0" w:color="auto"/>
        <w:left w:val="none" w:sz="0" w:space="0" w:color="auto"/>
        <w:bottom w:val="none" w:sz="0" w:space="0" w:color="auto"/>
        <w:right w:val="none" w:sz="0" w:space="0" w:color="auto"/>
      </w:divBdr>
    </w:div>
    <w:div w:id="13700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health.fgov.be/fr/esante/task-force-data-technology-against-corona/bonnes-pratiques-en-matiere-de-plate-formes-pour-les-soins-a-distance-formulees-par-le-comite-de-securite-de-linform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health.fgov.be/fr/esante/task-force-data-technology-against-corona/bonnes-pratiques-en-matiere-de-plate-formes-pour-les-soins-a-distance-formulees-par-le-comite-de-securite-de-linformation"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D843-0DBD-4F5D-A6A3-5075ECDD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9777</Words>
  <Characters>53775</Characters>
  <Application>Microsoft Office Word</Application>
  <DocSecurity>0</DocSecurity>
  <Lines>448</Lines>
  <Paragraphs>126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Daniel.Crabbe@riziv-inami.fgov.be</dc:creator>
  <cp:keywords/>
  <dc:description/>
  <cp:lastModifiedBy>Daniel Crabbe (RIZIV-INAMI)</cp:lastModifiedBy>
  <cp:revision>8</cp:revision>
  <dcterms:created xsi:type="dcterms:W3CDTF">2021-10-12T13:05:00Z</dcterms:created>
  <dcterms:modified xsi:type="dcterms:W3CDTF">2021-10-19T16:02:00Z</dcterms:modified>
</cp:coreProperties>
</file>