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0F6F" w14:textId="06B2268F" w:rsidR="00D65BE0" w:rsidRDefault="00D65BE0" w:rsidP="00D65BE0">
      <w:pPr>
        <w:spacing w:after="0" w:line="240" w:lineRule="auto"/>
        <w:jc w:val="center"/>
        <w:rPr>
          <w:rFonts w:eastAsia="Times New Roman" w:cstheme="minorHAnsi"/>
          <w:color w:val="000000"/>
          <w:sz w:val="32"/>
          <w:szCs w:val="32"/>
          <w:lang w:eastAsia="fr-FR"/>
        </w:rPr>
      </w:pPr>
      <w:r>
        <w:rPr>
          <w:rFonts w:eastAsia="Times New Roman" w:cstheme="minorHAnsi"/>
          <w:noProof/>
          <w:color w:val="000000"/>
          <w:sz w:val="32"/>
          <w:szCs w:val="32"/>
          <w:lang w:eastAsia="fr-FR"/>
        </w:rPr>
        <w:drawing>
          <wp:inline distT="0" distB="0" distL="0" distR="0" wp14:anchorId="7B7DF784" wp14:editId="79BEA65E">
            <wp:extent cx="4762500" cy="809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4762500" cy="809625"/>
                    </a:xfrm>
                    <a:prstGeom prst="rect">
                      <a:avLst/>
                    </a:prstGeom>
                  </pic:spPr>
                </pic:pic>
              </a:graphicData>
            </a:graphic>
          </wp:inline>
        </w:drawing>
      </w:r>
    </w:p>
    <w:p w14:paraId="436E4580" w14:textId="451986FD" w:rsidR="00524ECA" w:rsidRPr="00D65BE0" w:rsidRDefault="00524ECA" w:rsidP="00D65BE0">
      <w:pPr>
        <w:spacing w:after="0" w:line="240" w:lineRule="auto"/>
        <w:jc w:val="center"/>
        <w:rPr>
          <w:rFonts w:eastAsia="Times New Roman" w:cstheme="minorHAnsi"/>
          <w:color w:val="000000"/>
          <w:sz w:val="32"/>
          <w:szCs w:val="32"/>
          <w:lang w:eastAsia="fr-FR"/>
        </w:rPr>
      </w:pPr>
      <w:r w:rsidRPr="00D65BE0">
        <w:rPr>
          <w:rFonts w:eastAsia="Times New Roman" w:cstheme="minorHAnsi"/>
          <w:color w:val="000000"/>
          <w:sz w:val="32"/>
          <w:szCs w:val="32"/>
          <w:lang w:eastAsia="fr-FR"/>
        </w:rPr>
        <w:t>A</w:t>
      </w:r>
      <w:r w:rsidR="00D65BE0" w:rsidRPr="00D65BE0">
        <w:rPr>
          <w:rFonts w:eastAsia="Times New Roman" w:cstheme="minorHAnsi"/>
          <w:color w:val="000000"/>
          <w:sz w:val="32"/>
          <w:szCs w:val="32"/>
          <w:lang w:eastAsia="fr-FR"/>
        </w:rPr>
        <w:t>ssemblée Générale</w:t>
      </w:r>
      <w:r w:rsidR="009E3B65">
        <w:rPr>
          <w:rFonts w:eastAsia="Times New Roman" w:cstheme="minorHAnsi"/>
          <w:color w:val="000000"/>
          <w:sz w:val="32"/>
          <w:szCs w:val="32"/>
          <w:lang w:eastAsia="fr-FR"/>
        </w:rPr>
        <w:t xml:space="preserve"> Extraordinaire -modification statutaire</w:t>
      </w:r>
      <w:r w:rsidR="009E3B65">
        <w:rPr>
          <w:rFonts w:eastAsia="Times New Roman" w:cstheme="minorHAnsi"/>
          <w:color w:val="000000"/>
          <w:sz w:val="32"/>
          <w:szCs w:val="32"/>
          <w:lang w:eastAsia="fr-FR"/>
        </w:rPr>
        <w:br/>
        <w:t>30</w:t>
      </w:r>
      <w:r w:rsidRPr="00D65BE0">
        <w:rPr>
          <w:rFonts w:eastAsia="Times New Roman" w:cstheme="minorHAnsi"/>
          <w:color w:val="000000"/>
          <w:sz w:val="32"/>
          <w:szCs w:val="32"/>
          <w:lang w:eastAsia="fr-FR"/>
        </w:rPr>
        <w:t xml:space="preserve"> juin 2021</w:t>
      </w:r>
    </w:p>
    <w:p w14:paraId="5745E2A2" w14:textId="2F1433CC" w:rsidR="00D65BE0" w:rsidRPr="00D65BE0" w:rsidRDefault="00D65BE0" w:rsidP="00D65BE0">
      <w:pPr>
        <w:spacing w:after="0" w:line="240" w:lineRule="auto"/>
        <w:jc w:val="center"/>
        <w:rPr>
          <w:rFonts w:eastAsia="Times New Roman" w:cstheme="minorHAnsi"/>
          <w:color w:val="000000"/>
          <w:sz w:val="32"/>
          <w:szCs w:val="32"/>
          <w:lang w:eastAsia="fr-FR"/>
        </w:rPr>
      </w:pPr>
    </w:p>
    <w:p w14:paraId="3513F5DF" w14:textId="59CC40E7" w:rsidR="00D65BE0" w:rsidRPr="00D65BE0" w:rsidRDefault="00D65BE0" w:rsidP="00D65BE0">
      <w:pPr>
        <w:spacing w:after="0" w:line="240" w:lineRule="auto"/>
        <w:jc w:val="center"/>
        <w:rPr>
          <w:rFonts w:eastAsia="Times New Roman" w:cstheme="minorHAnsi"/>
          <w:sz w:val="36"/>
          <w:szCs w:val="36"/>
          <w:lang w:eastAsia="fr-FR"/>
        </w:rPr>
      </w:pPr>
      <w:r w:rsidRPr="00D65BE0">
        <w:rPr>
          <w:rFonts w:eastAsia="Times New Roman" w:cstheme="minorHAnsi"/>
          <w:color w:val="000000"/>
          <w:sz w:val="32"/>
          <w:szCs w:val="32"/>
          <w:lang w:eastAsia="fr-FR"/>
        </w:rPr>
        <w:t>INVITATION</w:t>
      </w:r>
    </w:p>
    <w:p w14:paraId="786D2938" w14:textId="77777777" w:rsidR="00524ECA" w:rsidRPr="009E3B65" w:rsidRDefault="00524ECA" w:rsidP="00524ECA">
      <w:pPr>
        <w:spacing w:after="0" w:line="240" w:lineRule="auto"/>
        <w:rPr>
          <w:rFonts w:eastAsia="Times New Roman" w:cstheme="minorHAnsi"/>
          <w:sz w:val="20"/>
          <w:szCs w:val="20"/>
          <w:lang w:eastAsia="fr-FR"/>
        </w:rPr>
      </w:pPr>
    </w:p>
    <w:p w14:paraId="0ED354DD" w14:textId="77777777" w:rsidR="00524ECA" w:rsidRPr="009E3B65" w:rsidRDefault="00524ECA" w:rsidP="00524ECA">
      <w:pPr>
        <w:spacing w:after="0" w:line="240" w:lineRule="auto"/>
        <w:rPr>
          <w:rFonts w:eastAsia="Times New Roman" w:cstheme="minorHAnsi"/>
          <w:sz w:val="20"/>
          <w:szCs w:val="20"/>
          <w:lang w:eastAsia="fr-FR"/>
        </w:rPr>
      </w:pPr>
      <w:proofErr w:type="spellStart"/>
      <w:r w:rsidRPr="009E3B65">
        <w:rPr>
          <w:rFonts w:eastAsia="Times New Roman" w:cstheme="minorHAnsi"/>
          <w:color w:val="000000"/>
          <w:sz w:val="20"/>
          <w:szCs w:val="20"/>
          <w:lang w:eastAsia="fr-FR"/>
        </w:rPr>
        <w:t>Cher·e</w:t>
      </w:r>
      <w:proofErr w:type="spellEnd"/>
      <w:r w:rsidRPr="009E3B65">
        <w:rPr>
          <w:rFonts w:eastAsia="Times New Roman" w:cstheme="minorHAnsi"/>
          <w:color w:val="000000"/>
          <w:sz w:val="20"/>
          <w:szCs w:val="20"/>
          <w:lang w:eastAsia="fr-FR"/>
        </w:rPr>
        <w:t xml:space="preserve"> membre,</w:t>
      </w:r>
    </w:p>
    <w:p w14:paraId="5C6B5E27" w14:textId="77777777" w:rsidR="00524ECA" w:rsidRPr="009E3B65" w:rsidRDefault="00524ECA" w:rsidP="00524ECA">
      <w:pPr>
        <w:spacing w:after="0" w:line="240" w:lineRule="auto"/>
        <w:rPr>
          <w:rFonts w:eastAsia="Times New Roman" w:cstheme="minorHAnsi"/>
          <w:sz w:val="20"/>
          <w:szCs w:val="20"/>
          <w:lang w:eastAsia="fr-FR"/>
        </w:rPr>
      </w:pPr>
    </w:p>
    <w:p w14:paraId="52A6FB69" w14:textId="27236EA7" w:rsidR="005D7D88" w:rsidRPr="009E3B65" w:rsidRDefault="00524ECA" w:rsidP="00524ECA">
      <w:pPr>
        <w:spacing w:after="0" w:line="240" w:lineRule="auto"/>
        <w:rPr>
          <w:rFonts w:eastAsia="Times New Roman" w:cstheme="minorHAnsi"/>
          <w:color w:val="000000"/>
          <w:sz w:val="20"/>
          <w:szCs w:val="20"/>
          <w:lang w:eastAsia="fr-FR"/>
        </w:rPr>
      </w:pPr>
      <w:r w:rsidRPr="009E3B65">
        <w:rPr>
          <w:rFonts w:eastAsia="Times New Roman" w:cstheme="minorHAnsi"/>
          <w:color w:val="000000"/>
          <w:sz w:val="20"/>
          <w:szCs w:val="20"/>
          <w:lang w:eastAsia="fr-FR"/>
        </w:rPr>
        <w:t xml:space="preserve">Le nouveau Code des sociétés et des associations (CSA), remplaçant la loi sur les ASBL, est entré en vigueur le 01.05.2019. Le législateur a voulu simplifier et moderniser le droit des sociétés. Cela concerne notamment les Unions professionnelles qui - tout en gardant leur appellation – doivent s’adapter à cette nouvelle législation avant 1er janvier 2024. </w:t>
      </w:r>
    </w:p>
    <w:p w14:paraId="1E07DD08" w14:textId="26E2431B" w:rsidR="00524ECA" w:rsidRPr="009E3B65" w:rsidRDefault="005D7D88" w:rsidP="00524ECA">
      <w:pPr>
        <w:spacing w:after="0" w:line="240" w:lineRule="auto"/>
        <w:rPr>
          <w:rFonts w:eastAsia="Times New Roman" w:cstheme="minorHAnsi"/>
          <w:color w:val="000000"/>
          <w:sz w:val="20"/>
          <w:szCs w:val="20"/>
          <w:lang w:eastAsia="fr-FR"/>
        </w:rPr>
      </w:pPr>
      <w:r w:rsidRPr="009E3B65">
        <w:rPr>
          <w:rFonts w:eastAsia="Times New Roman" w:cstheme="minorHAnsi"/>
          <w:color w:val="000000"/>
          <w:sz w:val="20"/>
          <w:szCs w:val="20"/>
          <w:lang w:eastAsia="fr-FR"/>
        </w:rPr>
        <w:t>Pour ce faire, n</w:t>
      </w:r>
      <w:r w:rsidR="00524ECA" w:rsidRPr="009E3B65">
        <w:rPr>
          <w:rFonts w:eastAsia="Times New Roman" w:cstheme="minorHAnsi"/>
          <w:color w:val="000000"/>
          <w:sz w:val="20"/>
          <w:szCs w:val="20"/>
          <w:lang w:eastAsia="fr-FR"/>
        </w:rPr>
        <w:t>ous avons dès lors fait appel à un avocat spécialisé pour adapter nos statuts et les mettre en conformité avec le CSA. Ces modifications sont dès lors soumises à l’approbation de l’Assemblée générale</w:t>
      </w:r>
      <w:r w:rsidRPr="009E3B65">
        <w:rPr>
          <w:rFonts w:eastAsia="Times New Roman" w:cstheme="minorHAnsi"/>
          <w:color w:val="000000"/>
          <w:sz w:val="20"/>
          <w:szCs w:val="20"/>
          <w:lang w:eastAsia="fr-FR"/>
        </w:rPr>
        <w:t xml:space="preserve"> (AG)</w:t>
      </w:r>
      <w:r w:rsidR="00524ECA" w:rsidRPr="009E3B65">
        <w:rPr>
          <w:rFonts w:eastAsia="Times New Roman" w:cstheme="minorHAnsi"/>
          <w:color w:val="000000"/>
          <w:sz w:val="20"/>
          <w:szCs w:val="20"/>
          <w:lang w:eastAsia="fr-FR"/>
        </w:rPr>
        <w:t>.</w:t>
      </w:r>
    </w:p>
    <w:p w14:paraId="545E4E84" w14:textId="40F706C7" w:rsidR="003C4A26" w:rsidRPr="009E3B65" w:rsidRDefault="003C4A26" w:rsidP="00524ECA">
      <w:pPr>
        <w:spacing w:after="0" w:line="240" w:lineRule="auto"/>
        <w:rPr>
          <w:rFonts w:eastAsia="Times New Roman" w:cstheme="minorHAnsi"/>
          <w:color w:val="000000"/>
          <w:sz w:val="20"/>
          <w:szCs w:val="20"/>
          <w:lang w:eastAsia="fr-FR"/>
        </w:rPr>
      </w:pPr>
    </w:p>
    <w:p w14:paraId="5FCBDE8D" w14:textId="4B806C8B" w:rsidR="003C4A26" w:rsidRPr="009E3B65" w:rsidRDefault="003C4A26" w:rsidP="00524ECA">
      <w:pPr>
        <w:spacing w:after="0" w:line="240" w:lineRule="auto"/>
        <w:rPr>
          <w:rFonts w:eastAsia="Times New Roman" w:cstheme="minorHAnsi"/>
          <w:color w:val="000000"/>
          <w:sz w:val="20"/>
          <w:szCs w:val="20"/>
          <w:lang w:eastAsia="fr-FR"/>
        </w:rPr>
      </w:pPr>
      <w:r w:rsidRPr="009E3B65">
        <w:rPr>
          <w:rFonts w:eastAsia="Times New Roman" w:cstheme="minorHAnsi"/>
          <w:color w:val="000000"/>
          <w:sz w:val="20"/>
          <w:szCs w:val="20"/>
          <w:lang w:eastAsia="fr-FR"/>
        </w:rPr>
        <w:t>En fonction de ce qui précède et toujours conformément à la législation, le CA a préparé une version adaptée du ROI qui sera elle aussi soumise à l’approbation de l’Assemblée gén</w:t>
      </w:r>
      <w:r w:rsidR="00684C4D" w:rsidRPr="009E3B65">
        <w:rPr>
          <w:rFonts w:eastAsia="Times New Roman" w:cstheme="minorHAnsi"/>
          <w:color w:val="000000"/>
          <w:sz w:val="20"/>
          <w:szCs w:val="20"/>
          <w:lang w:eastAsia="fr-FR"/>
        </w:rPr>
        <w:t>é</w:t>
      </w:r>
      <w:r w:rsidRPr="009E3B65">
        <w:rPr>
          <w:rFonts w:eastAsia="Times New Roman" w:cstheme="minorHAnsi"/>
          <w:color w:val="000000"/>
          <w:sz w:val="20"/>
          <w:szCs w:val="20"/>
          <w:lang w:eastAsia="fr-FR"/>
        </w:rPr>
        <w:t>rale.</w:t>
      </w:r>
      <w:r w:rsidR="009E3B65" w:rsidRPr="009E3B65">
        <w:rPr>
          <w:rFonts w:eastAsia="Times New Roman" w:cstheme="minorHAnsi"/>
          <w:color w:val="000000"/>
          <w:sz w:val="20"/>
          <w:szCs w:val="20"/>
          <w:lang w:eastAsia="fr-FR"/>
        </w:rPr>
        <w:t xml:space="preserve"> Lors de l’AG du 8 juin dernier, le Quorum nécessaire pour l’approbation des modifications statutaires n’a pas été atteint. C’est pourquoi nous vous invitons pour une AG extraordinaire qui sera axée uniquement sur les votes concernant la modification des statuts et du ROI de l’UPPCF.</w:t>
      </w:r>
    </w:p>
    <w:p w14:paraId="158DC68E" w14:textId="77777777" w:rsidR="003C4A26" w:rsidRPr="009E3B65" w:rsidRDefault="003C4A26" w:rsidP="00524ECA">
      <w:pPr>
        <w:spacing w:after="0" w:line="240" w:lineRule="auto"/>
        <w:rPr>
          <w:rFonts w:eastAsia="Times New Roman" w:cstheme="minorHAnsi"/>
          <w:color w:val="000000"/>
          <w:sz w:val="20"/>
          <w:szCs w:val="20"/>
          <w:lang w:eastAsia="fr-FR"/>
        </w:rPr>
      </w:pPr>
    </w:p>
    <w:p w14:paraId="03796435" w14:textId="2AB61A80" w:rsidR="005D7D88" w:rsidRPr="009E3B65" w:rsidRDefault="005D7D88" w:rsidP="00524ECA">
      <w:pPr>
        <w:spacing w:after="0" w:line="240" w:lineRule="auto"/>
        <w:rPr>
          <w:rFonts w:eastAsia="Times New Roman" w:cstheme="minorHAnsi"/>
          <w:color w:val="000000"/>
          <w:sz w:val="20"/>
          <w:szCs w:val="20"/>
          <w:lang w:eastAsia="fr-FR"/>
        </w:rPr>
      </w:pPr>
      <w:r w:rsidRPr="009E3B65">
        <w:rPr>
          <w:rFonts w:eastAsia="Times New Roman" w:cstheme="minorHAnsi"/>
          <w:color w:val="000000"/>
          <w:sz w:val="20"/>
          <w:szCs w:val="20"/>
          <w:lang w:eastAsia="fr-FR"/>
        </w:rPr>
        <w:t>Dès lors,</w:t>
      </w:r>
      <w:r w:rsidR="00524ECA" w:rsidRPr="009E3B65">
        <w:rPr>
          <w:rFonts w:eastAsia="Times New Roman" w:cstheme="minorHAnsi"/>
          <w:color w:val="000000"/>
          <w:sz w:val="20"/>
          <w:szCs w:val="20"/>
          <w:lang w:eastAsia="fr-FR"/>
        </w:rPr>
        <w:t xml:space="preserve"> nous vous convions à notre prochaine </w:t>
      </w:r>
      <w:r w:rsidRPr="009E3B65">
        <w:rPr>
          <w:rFonts w:eastAsia="Times New Roman" w:cstheme="minorHAnsi"/>
          <w:color w:val="000000"/>
          <w:sz w:val="20"/>
          <w:szCs w:val="20"/>
          <w:lang w:eastAsia="fr-FR"/>
        </w:rPr>
        <w:t>AG</w:t>
      </w:r>
      <w:r w:rsidR="00524ECA" w:rsidRPr="009E3B65">
        <w:rPr>
          <w:rFonts w:eastAsia="Times New Roman" w:cstheme="minorHAnsi"/>
          <w:color w:val="000000"/>
          <w:sz w:val="20"/>
          <w:szCs w:val="20"/>
          <w:lang w:eastAsia="fr-FR"/>
        </w:rPr>
        <w:t xml:space="preserve"> qui se déroulera le </w:t>
      </w:r>
      <w:r w:rsidR="009E3B65" w:rsidRPr="009E3B65">
        <w:rPr>
          <w:rFonts w:eastAsia="Times New Roman" w:cstheme="minorHAnsi"/>
          <w:b/>
          <w:bCs/>
          <w:color w:val="000000"/>
          <w:sz w:val="20"/>
          <w:szCs w:val="20"/>
          <w:lang w:eastAsia="fr-FR"/>
        </w:rPr>
        <w:t xml:space="preserve">30 </w:t>
      </w:r>
      <w:r w:rsidRPr="009E3B65">
        <w:rPr>
          <w:rFonts w:eastAsia="Times New Roman" w:cstheme="minorHAnsi"/>
          <w:b/>
          <w:bCs/>
          <w:color w:val="000000"/>
          <w:sz w:val="20"/>
          <w:szCs w:val="20"/>
          <w:lang w:eastAsia="fr-FR"/>
        </w:rPr>
        <w:t>j</w:t>
      </w:r>
      <w:r w:rsidR="00524ECA" w:rsidRPr="009E3B65">
        <w:rPr>
          <w:rFonts w:eastAsia="Times New Roman" w:cstheme="minorHAnsi"/>
          <w:b/>
          <w:bCs/>
          <w:color w:val="000000"/>
          <w:sz w:val="20"/>
          <w:szCs w:val="20"/>
          <w:lang w:eastAsia="fr-FR"/>
        </w:rPr>
        <w:t xml:space="preserve">uin à </w:t>
      </w:r>
      <w:r w:rsidRPr="009E3B65">
        <w:rPr>
          <w:rFonts w:eastAsia="Times New Roman" w:cstheme="minorHAnsi"/>
          <w:b/>
          <w:bCs/>
          <w:color w:val="000000"/>
          <w:sz w:val="20"/>
          <w:szCs w:val="20"/>
          <w:lang w:eastAsia="fr-FR"/>
        </w:rPr>
        <w:t>18h</w:t>
      </w:r>
      <w:r w:rsidR="00524ECA" w:rsidRPr="009E3B65">
        <w:rPr>
          <w:rFonts w:eastAsia="Times New Roman" w:cstheme="minorHAnsi"/>
          <w:color w:val="000000"/>
          <w:sz w:val="20"/>
          <w:szCs w:val="20"/>
          <w:lang w:eastAsia="fr-FR"/>
        </w:rPr>
        <w:t xml:space="preserve"> via </w:t>
      </w:r>
      <w:r w:rsidR="00DD6C0C" w:rsidRPr="009E3B65">
        <w:rPr>
          <w:rFonts w:eastAsia="Times New Roman" w:cstheme="minorHAnsi"/>
          <w:color w:val="000000"/>
          <w:sz w:val="20"/>
          <w:szCs w:val="20"/>
          <w:lang w:eastAsia="fr-FR"/>
        </w:rPr>
        <w:t xml:space="preserve">l’outil de vidéoconférence </w:t>
      </w:r>
      <w:r w:rsidR="00524ECA" w:rsidRPr="009E3B65">
        <w:rPr>
          <w:rFonts w:eastAsia="Times New Roman" w:cstheme="minorHAnsi"/>
          <w:color w:val="000000"/>
          <w:sz w:val="20"/>
          <w:szCs w:val="20"/>
          <w:lang w:eastAsia="fr-FR"/>
        </w:rPr>
        <w:t>Z</w:t>
      </w:r>
      <w:r w:rsidR="00DD6C0C" w:rsidRPr="009E3B65">
        <w:rPr>
          <w:rFonts w:eastAsia="Times New Roman" w:cstheme="minorHAnsi"/>
          <w:color w:val="000000"/>
          <w:sz w:val="20"/>
          <w:szCs w:val="20"/>
          <w:lang w:eastAsia="fr-FR"/>
        </w:rPr>
        <w:t xml:space="preserve">OOM (ouverture de la salle Zoom à partir de </w:t>
      </w:r>
      <w:r w:rsidR="009E3B65" w:rsidRPr="009E3B65">
        <w:rPr>
          <w:rFonts w:eastAsia="Times New Roman" w:cstheme="minorHAnsi"/>
          <w:color w:val="000000"/>
          <w:sz w:val="20"/>
          <w:szCs w:val="20"/>
          <w:lang w:eastAsia="fr-FR"/>
        </w:rPr>
        <w:t>17</w:t>
      </w:r>
      <w:r w:rsidR="00DD6C0C" w:rsidRPr="009E3B65">
        <w:rPr>
          <w:rFonts w:eastAsia="Times New Roman" w:cstheme="minorHAnsi"/>
          <w:color w:val="000000"/>
          <w:sz w:val="20"/>
          <w:szCs w:val="20"/>
          <w:lang w:eastAsia="fr-FR"/>
        </w:rPr>
        <w:t>h</w:t>
      </w:r>
      <w:r w:rsidR="009E3B65" w:rsidRPr="009E3B65">
        <w:rPr>
          <w:rFonts w:eastAsia="Times New Roman" w:cstheme="minorHAnsi"/>
          <w:color w:val="000000"/>
          <w:sz w:val="20"/>
          <w:szCs w:val="20"/>
          <w:lang w:eastAsia="fr-FR"/>
        </w:rPr>
        <w:t>4</w:t>
      </w:r>
      <w:r w:rsidR="00DD6C0C" w:rsidRPr="009E3B65">
        <w:rPr>
          <w:rFonts w:eastAsia="Times New Roman" w:cstheme="minorHAnsi"/>
          <w:color w:val="000000"/>
          <w:sz w:val="20"/>
          <w:szCs w:val="20"/>
          <w:lang w:eastAsia="fr-FR"/>
        </w:rPr>
        <w:t>5).</w:t>
      </w:r>
    </w:p>
    <w:p w14:paraId="78B09DC1" w14:textId="77777777" w:rsidR="005D7D88" w:rsidRPr="009E3B65" w:rsidRDefault="00524ECA" w:rsidP="00524ECA">
      <w:pPr>
        <w:spacing w:after="0" w:line="240" w:lineRule="auto"/>
        <w:rPr>
          <w:rFonts w:eastAsia="Times New Roman" w:cstheme="minorHAnsi"/>
          <w:color w:val="000000"/>
          <w:sz w:val="20"/>
          <w:szCs w:val="20"/>
          <w:lang w:eastAsia="fr-FR"/>
        </w:rPr>
      </w:pPr>
      <w:r w:rsidRPr="009E3B65">
        <w:rPr>
          <w:rFonts w:eastAsia="Times New Roman" w:cstheme="minorHAnsi"/>
          <w:color w:val="000000"/>
          <w:sz w:val="20"/>
          <w:szCs w:val="20"/>
          <w:lang w:eastAsia="fr-FR"/>
        </w:rPr>
        <w:t xml:space="preserve">Pour des raisons sanitaires, nous vous invitons à suivre l’AG via vidéoconférence. </w:t>
      </w:r>
    </w:p>
    <w:p w14:paraId="0BB5013A" w14:textId="18D0E611" w:rsidR="00524ECA" w:rsidRPr="009E3B65" w:rsidRDefault="00524ECA" w:rsidP="00524ECA">
      <w:pPr>
        <w:spacing w:after="0" w:line="240" w:lineRule="auto"/>
        <w:rPr>
          <w:rFonts w:eastAsia="Times New Roman" w:cstheme="minorHAnsi"/>
          <w:color w:val="000000"/>
          <w:sz w:val="20"/>
          <w:szCs w:val="20"/>
          <w:lang w:eastAsia="fr-FR"/>
        </w:rPr>
      </w:pPr>
      <w:r w:rsidRPr="009E3B65">
        <w:rPr>
          <w:rFonts w:eastAsia="Times New Roman" w:cstheme="minorHAnsi"/>
          <w:color w:val="000000"/>
          <w:sz w:val="20"/>
          <w:szCs w:val="20"/>
          <w:lang w:eastAsia="fr-FR"/>
        </w:rPr>
        <w:t xml:space="preserve">Seuls les membres du bureau seront présents dans une salle du </w:t>
      </w:r>
      <w:proofErr w:type="spellStart"/>
      <w:r w:rsidRPr="009E3B65">
        <w:rPr>
          <w:rFonts w:eastAsia="Times New Roman" w:cstheme="minorHAnsi"/>
          <w:color w:val="000000"/>
          <w:sz w:val="20"/>
          <w:szCs w:val="20"/>
          <w:lang w:eastAsia="fr-FR"/>
        </w:rPr>
        <w:t>Beau-Vallon</w:t>
      </w:r>
      <w:proofErr w:type="spellEnd"/>
      <w:r w:rsidRPr="009E3B65">
        <w:rPr>
          <w:rFonts w:eastAsia="Times New Roman" w:cstheme="minorHAnsi"/>
          <w:color w:val="000000"/>
          <w:sz w:val="20"/>
          <w:szCs w:val="20"/>
          <w:lang w:eastAsia="fr-FR"/>
        </w:rPr>
        <w:t xml:space="preserve"> à Namur.</w:t>
      </w:r>
    </w:p>
    <w:p w14:paraId="2116DE4A" w14:textId="055A74A2" w:rsidR="009E3B65" w:rsidRPr="009E3B65" w:rsidRDefault="009E3B65" w:rsidP="00524ECA">
      <w:pPr>
        <w:spacing w:after="0" w:line="240" w:lineRule="auto"/>
        <w:rPr>
          <w:rFonts w:eastAsia="Times New Roman" w:cstheme="minorHAnsi"/>
          <w:color w:val="000000"/>
          <w:sz w:val="20"/>
          <w:szCs w:val="20"/>
          <w:lang w:eastAsia="fr-FR"/>
        </w:rPr>
      </w:pPr>
    </w:p>
    <w:p w14:paraId="7A3923B8" w14:textId="4AD3B92A" w:rsidR="009E3B65" w:rsidRPr="009E3B65" w:rsidRDefault="009E3B65" w:rsidP="00524ECA">
      <w:pPr>
        <w:spacing w:after="0" w:line="240" w:lineRule="auto"/>
        <w:rPr>
          <w:rFonts w:eastAsia="Times New Roman" w:cstheme="minorHAnsi"/>
          <w:color w:val="000000"/>
          <w:sz w:val="20"/>
          <w:szCs w:val="20"/>
          <w:lang w:eastAsia="fr-FR"/>
        </w:rPr>
      </w:pPr>
      <w:r w:rsidRPr="009E3B65">
        <w:rPr>
          <w:rFonts w:eastAsia="Times New Roman" w:cstheme="minorHAnsi"/>
          <w:color w:val="000000"/>
          <w:sz w:val="20"/>
          <w:szCs w:val="20"/>
          <w:lang w:eastAsia="fr-FR"/>
        </w:rPr>
        <w:t xml:space="preserve">Lien ZOOM : </w:t>
      </w:r>
    </w:p>
    <w:p w14:paraId="37736809" w14:textId="5DDECBCD" w:rsidR="009E3B65" w:rsidRPr="009E3B65" w:rsidRDefault="009E3B65" w:rsidP="009E3B65">
      <w:pPr>
        <w:rPr>
          <w:sz w:val="20"/>
          <w:szCs w:val="20"/>
        </w:rPr>
      </w:pPr>
      <w:hyperlink r:id="rId5" w:history="1">
        <w:r w:rsidRPr="009E3B65">
          <w:rPr>
            <w:rStyle w:val="Lienhypertexte"/>
            <w:sz w:val="20"/>
            <w:szCs w:val="20"/>
          </w:rPr>
          <w:t>https://us02web.zoom.us/j/84913534478?pwd=eHd1RkhkT3oxd0lVSUdFZkJFMFFlZz09</w:t>
        </w:r>
      </w:hyperlink>
    </w:p>
    <w:p w14:paraId="39FCD40E" w14:textId="77777777" w:rsidR="00524ECA" w:rsidRPr="009E3B65" w:rsidRDefault="00524ECA" w:rsidP="00524ECA">
      <w:pPr>
        <w:spacing w:after="0" w:line="240" w:lineRule="auto"/>
        <w:rPr>
          <w:rFonts w:eastAsia="Times New Roman" w:cstheme="minorHAnsi"/>
          <w:sz w:val="20"/>
          <w:szCs w:val="20"/>
          <w:lang w:eastAsia="fr-FR"/>
        </w:rPr>
      </w:pPr>
    </w:p>
    <w:p w14:paraId="335FE997" w14:textId="77777777" w:rsidR="00524ECA" w:rsidRPr="009E3B65" w:rsidRDefault="00524ECA" w:rsidP="00524ECA">
      <w:pPr>
        <w:spacing w:after="0" w:line="240" w:lineRule="auto"/>
        <w:rPr>
          <w:rFonts w:eastAsia="Times New Roman" w:cstheme="minorHAnsi"/>
          <w:i/>
          <w:iCs/>
          <w:sz w:val="20"/>
          <w:szCs w:val="20"/>
          <w:lang w:eastAsia="fr-FR"/>
        </w:rPr>
      </w:pPr>
      <w:r w:rsidRPr="009E3B65">
        <w:rPr>
          <w:rFonts w:eastAsia="Times New Roman" w:cstheme="minorHAnsi"/>
          <w:i/>
          <w:iCs/>
          <w:color w:val="000000"/>
          <w:sz w:val="20"/>
          <w:szCs w:val="20"/>
          <w:lang w:eastAsia="fr-FR"/>
        </w:rPr>
        <w:t>Qui peut voter ? Comment voter ? </w:t>
      </w:r>
    </w:p>
    <w:p w14:paraId="01910ACB" w14:textId="77777777" w:rsidR="00524ECA" w:rsidRPr="009E3B65" w:rsidRDefault="00524ECA" w:rsidP="00524ECA">
      <w:pPr>
        <w:spacing w:after="0" w:line="240" w:lineRule="auto"/>
        <w:rPr>
          <w:rFonts w:eastAsia="Times New Roman" w:cstheme="minorHAnsi"/>
          <w:sz w:val="20"/>
          <w:szCs w:val="20"/>
          <w:lang w:eastAsia="fr-FR"/>
        </w:rPr>
      </w:pPr>
    </w:p>
    <w:p w14:paraId="29902C65" w14:textId="77777777" w:rsidR="005D7D88" w:rsidRPr="009E3B65" w:rsidRDefault="00524ECA" w:rsidP="00524ECA">
      <w:pPr>
        <w:spacing w:after="0" w:line="240" w:lineRule="auto"/>
        <w:rPr>
          <w:rFonts w:eastAsia="Times New Roman" w:cstheme="minorHAnsi"/>
          <w:color w:val="000000"/>
          <w:sz w:val="20"/>
          <w:szCs w:val="20"/>
          <w:lang w:eastAsia="fr-FR"/>
        </w:rPr>
      </w:pPr>
      <w:r w:rsidRPr="009E3B65">
        <w:rPr>
          <w:rFonts w:eastAsia="Times New Roman" w:cstheme="minorHAnsi"/>
          <w:color w:val="000000"/>
          <w:sz w:val="20"/>
          <w:szCs w:val="20"/>
          <w:lang w:eastAsia="fr-FR"/>
        </w:rPr>
        <w:t xml:space="preserve">Lors de cette AG, seuls les membres effectifs auront la possibilité de voter. Les membres adhérents ainsi que les observateurs seront placés en “salle d’attente” durant le vote. </w:t>
      </w:r>
    </w:p>
    <w:p w14:paraId="3457C56B" w14:textId="3385A824" w:rsidR="00524ECA" w:rsidRPr="009E3B65" w:rsidRDefault="00524ECA" w:rsidP="00524ECA">
      <w:pPr>
        <w:spacing w:after="0" w:line="240" w:lineRule="auto"/>
        <w:rPr>
          <w:rFonts w:eastAsia="Times New Roman" w:cstheme="minorHAnsi"/>
          <w:sz w:val="20"/>
          <w:szCs w:val="20"/>
          <w:lang w:eastAsia="fr-FR"/>
        </w:rPr>
      </w:pPr>
      <w:r w:rsidRPr="009E3B65">
        <w:rPr>
          <w:rFonts w:eastAsia="Times New Roman" w:cstheme="minorHAnsi"/>
          <w:color w:val="000000"/>
          <w:sz w:val="20"/>
          <w:szCs w:val="20"/>
          <w:lang w:eastAsia="fr-FR"/>
        </w:rPr>
        <w:t>Ils pourront nous rejoindre au moment de découvrir le résultat des votes. </w:t>
      </w:r>
    </w:p>
    <w:p w14:paraId="263D7224" w14:textId="77777777" w:rsidR="00524ECA" w:rsidRPr="009E3B65" w:rsidRDefault="00524ECA" w:rsidP="00524ECA">
      <w:pPr>
        <w:spacing w:after="0" w:line="240" w:lineRule="auto"/>
        <w:rPr>
          <w:rFonts w:eastAsia="Times New Roman" w:cstheme="minorHAnsi"/>
          <w:sz w:val="20"/>
          <w:szCs w:val="20"/>
          <w:lang w:eastAsia="fr-FR"/>
        </w:rPr>
      </w:pPr>
      <w:r w:rsidRPr="009E3B65">
        <w:rPr>
          <w:rFonts w:eastAsia="Times New Roman" w:cstheme="minorHAnsi"/>
          <w:color w:val="000000"/>
          <w:sz w:val="20"/>
          <w:szCs w:val="20"/>
          <w:lang w:eastAsia="fr-FR"/>
        </w:rPr>
        <w:t>Les votes se dérouleront via l’outil de sondage de Zoom. </w:t>
      </w:r>
    </w:p>
    <w:p w14:paraId="1E508D02" w14:textId="77777777" w:rsidR="00524ECA" w:rsidRPr="009E3B65" w:rsidRDefault="00524ECA" w:rsidP="00524ECA">
      <w:pPr>
        <w:spacing w:after="0" w:line="240" w:lineRule="auto"/>
        <w:rPr>
          <w:rFonts w:eastAsia="Times New Roman" w:cstheme="minorHAnsi"/>
          <w:sz w:val="20"/>
          <w:szCs w:val="20"/>
          <w:lang w:eastAsia="fr-FR"/>
        </w:rPr>
      </w:pPr>
    </w:p>
    <w:p w14:paraId="133E5138" w14:textId="77777777" w:rsidR="00524ECA" w:rsidRPr="009E3B65" w:rsidRDefault="00524ECA" w:rsidP="00524ECA">
      <w:pPr>
        <w:spacing w:after="0" w:line="240" w:lineRule="auto"/>
        <w:rPr>
          <w:rFonts w:eastAsia="Times New Roman" w:cstheme="minorHAnsi"/>
          <w:i/>
          <w:iCs/>
          <w:sz w:val="20"/>
          <w:szCs w:val="20"/>
          <w:lang w:eastAsia="fr-FR"/>
        </w:rPr>
      </w:pPr>
      <w:r w:rsidRPr="009E3B65">
        <w:rPr>
          <w:rFonts w:eastAsia="Times New Roman" w:cstheme="minorHAnsi"/>
          <w:i/>
          <w:iCs/>
          <w:color w:val="000000"/>
          <w:sz w:val="20"/>
          <w:szCs w:val="20"/>
          <w:lang w:eastAsia="fr-FR"/>
        </w:rPr>
        <w:t>Puis-je donner ou recevoir une procuration ? </w:t>
      </w:r>
    </w:p>
    <w:p w14:paraId="58BE981D" w14:textId="77777777" w:rsidR="00524ECA" w:rsidRPr="009E3B65" w:rsidRDefault="00524ECA" w:rsidP="00524ECA">
      <w:pPr>
        <w:spacing w:after="0" w:line="240" w:lineRule="auto"/>
        <w:rPr>
          <w:rFonts w:eastAsia="Times New Roman" w:cstheme="minorHAnsi"/>
          <w:sz w:val="20"/>
          <w:szCs w:val="20"/>
          <w:lang w:eastAsia="fr-FR"/>
        </w:rPr>
      </w:pPr>
    </w:p>
    <w:p w14:paraId="22DE6CA9" w14:textId="77777777" w:rsidR="00524ECA" w:rsidRPr="009E3B65" w:rsidRDefault="00524ECA" w:rsidP="00524ECA">
      <w:pPr>
        <w:spacing w:after="0" w:line="240" w:lineRule="auto"/>
        <w:rPr>
          <w:rFonts w:eastAsia="Times New Roman" w:cstheme="minorHAnsi"/>
          <w:sz w:val="20"/>
          <w:szCs w:val="20"/>
          <w:lang w:eastAsia="fr-FR"/>
        </w:rPr>
      </w:pPr>
      <w:r w:rsidRPr="009E3B65">
        <w:rPr>
          <w:rFonts w:eastAsia="Times New Roman" w:cstheme="minorHAnsi"/>
          <w:color w:val="000000"/>
          <w:sz w:val="20"/>
          <w:szCs w:val="20"/>
          <w:lang w:eastAsia="fr-FR"/>
        </w:rPr>
        <w:t>Les membres effectifs qui souhaitent voter, mais ne pourront être présents, ont la possibilité de voter par procuration. </w:t>
      </w:r>
    </w:p>
    <w:p w14:paraId="49FB6291" w14:textId="64F7F536" w:rsidR="00524ECA" w:rsidRPr="009E3B65" w:rsidRDefault="005D7D88" w:rsidP="00524ECA">
      <w:pPr>
        <w:spacing w:after="0" w:line="240" w:lineRule="auto"/>
        <w:rPr>
          <w:rFonts w:eastAsia="Times New Roman" w:cstheme="minorHAnsi"/>
          <w:sz w:val="20"/>
          <w:szCs w:val="20"/>
          <w:lang w:eastAsia="fr-FR"/>
        </w:rPr>
      </w:pPr>
      <w:r w:rsidRPr="009E3B65">
        <w:rPr>
          <w:rFonts w:eastAsia="Times New Roman" w:cstheme="minorHAnsi"/>
          <w:sz w:val="20"/>
          <w:szCs w:val="20"/>
          <w:lang w:eastAsia="fr-FR"/>
        </w:rPr>
        <w:t xml:space="preserve">En cas de vote par procuration, nous demandons à la personne qui donne la procuration de nous indiquer au préalable la personne qui recevra la procuration via l’adresse </w:t>
      </w:r>
      <w:hyperlink r:id="rId6" w:history="1">
        <w:r w:rsidRPr="009E3B65">
          <w:rPr>
            <w:rStyle w:val="Lienhypertexte"/>
            <w:rFonts w:eastAsia="Times New Roman" w:cstheme="minorHAnsi"/>
            <w:sz w:val="20"/>
            <w:szCs w:val="20"/>
            <w:lang w:eastAsia="fr-FR"/>
          </w:rPr>
          <w:t>presidence@uppcf.be</w:t>
        </w:r>
      </w:hyperlink>
      <w:r w:rsidRPr="009E3B65">
        <w:rPr>
          <w:rFonts w:eastAsia="Times New Roman" w:cstheme="minorHAnsi"/>
          <w:sz w:val="20"/>
          <w:szCs w:val="20"/>
          <w:lang w:eastAsia="fr-FR"/>
        </w:rPr>
        <w:t xml:space="preserve"> </w:t>
      </w:r>
    </w:p>
    <w:p w14:paraId="2296352C" w14:textId="77777777" w:rsidR="00524ECA" w:rsidRPr="009E3B65" w:rsidRDefault="00524ECA" w:rsidP="00524ECA">
      <w:pPr>
        <w:spacing w:after="0" w:line="240" w:lineRule="auto"/>
        <w:rPr>
          <w:rFonts w:eastAsia="Times New Roman" w:cstheme="minorHAnsi"/>
          <w:sz w:val="20"/>
          <w:szCs w:val="20"/>
          <w:lang w:eastAsia="fr-FR"/>
        </w:rPr>
      </w:pPr>
    </w:p>
    <w:p w14:paraId="7782AF26" w14:textId="06151320" w:rsidR="00524ECA" w:rsidRPr="009E3B65" w:rsidRDefault="00524ECA" w:rsidP="00524ECA">
      <w:pPr>
        <w:spacing w:after="0" w:line="240" w:lineRule="auto"/>
        <w:rPr>
          <w:rFonts w:eastAsia="Times New Roman" w:cstheme="minorHAnsi"/>
          <w:color w:val="000000"/>
          <w:sz w:val="20"/>
          <w:szCs w:val="20"/>
          <w:lang w:eastAsia="fr-FR"/>
        </w:rPr>
      </w:pPr>
      <w:r w:rsidRPr="009E3B65">
        <w:rPr>
          <w:rFonts w:eastAsia="Times New Roman" w:cstheme="minorHAnsi"/>
          <w:color w:val="000000"/>
          <w:sz w:val="20"/>
          <w:szCs w:val="20"/>
          <w:lang w:eastAsia="fr-FR"/>
        </w:rPr>
        <w:t xml:space="preserve">En pièce jointe, nous vous invitons à prendre connaissance de l’ordre du jour, </w:t>
      </w:r>
      <w:r w:rsidR="005D7D88" w:rsidRPr="009E3B65">
        <w:rPr>
          <w:rFonts w:eastAsia="Times New Roman" w:cstheme="minorHAnsi"/>
          <w:color w:val="000000"/>
          <w:sz w:val="20"/>
          <w:szCs w:val="20"/>
          <w:lang w:eastAsia="fr-FR"/>
        </w:rPr>
        <w:t xml:space="preserve">des statuts et du ROI modifiés. </w:t>
      </w:r>
    </w:p>
    <w:p w14:paraId="08692F3F" w14:textId="0D7BA49B" w:rsidR="005D7D88" w:rsidRPr="009E3B65" w:rsidRDefault="005D7D88" w:rsidP="00524ECA">
      <w:pPr>
        <w:spacing w:after="0" w:line="240" w:lineRule="auto"/>
        <w:rPr>
          <w:rFonts w:eastAsia="Times New Roman" w:cstheme="minorHAnsi"/>
          <w:color w:val="000000"/>
          <w:sz w:val="18"/>
          <w:szCs w:val="18"/>
          <w:lang w:eastAsia="fr-FR"/>
        </w:rPr>
      </w:pPr>
    </w:p>
    <w:p w14:paraId="5B667EA3" w14:textId="77777777" w:rsidR="009E3B65" w:rsidRPr="009E3B65" w:rsidRDefault="009E3B65" w:rsidP="00524ECA">
      <w:pPr>
        <w:spacing w:after="0" w:line="240" w:lineRule="auto"/>
        <w:rPr>
          <w:rFonts w:eastAsia="Times New Roman" w:cstheme="minorHAnsi"/>
          <w:color w:val="000000"/>
          <w:sz w:val="18"/>
          <w:szCs w:val="18"/>
          <w:lang w:eastAsia="fr-FR"/>
        </w:rPr>
      </w:pPr>
    </w:p>
    <w:p w14:paraId="6AA80F08" w14:textId="1EAE6976" w:rsidR="0053025A" w:rsidRPr="009E3B65" w:rsidRDefault="005D7D88" w:rsidP="00D65BE0">
      <w:pPr>
        <w:spacing w:after="0" w:line="240" w:lineRule="auto"/>
        <w:rPr>
          <w:rFonts w:eastAsia="Times New Roman" w:cstheme="minorHAnsi"/>
          <w:lang w:eastAsia="fr-FR"/>
        </w:rPr>
      </w:pPr>
      <w:r w:rsidRPr="009E3B65">
        <w:rPr>
          <w:rFonts w:eastAsia="Times New Roman" w:cstheme="minorHAnsi"/>
          <w:color w:val="000000"/>
          <w:sz w:val="20"/>
          <w:szCs w:val="20"/>
          <w:lang w:eastAsia="fr-FR"/>
        </w:rPr>
        <w:t>    Quentin VASSART</w:t>
      </w:r>
      <w:r w:rsidRPr="009E3B65">
        <w:rPr>
          <w:rFonts w:eastAsia="Times New Roman" w:cstheme="minorHAnsi"/>
          <w:color w:val="000000"/>
          <w:sz w:val="20"/>
          <w:szCs w:val="20"/>
          <w:lang w:eastAsia="fr-FR"/>
        </w:rPr>
        <w:br/>
        <w:t>                        Présiden</w:t>
      </w:r>
      <w:r w:rsidR="00D65BE0" w:rsidRPr="009E3B65">
        <w:rPr>
          <w:rFonts w:eastAsia="Times New Roman" w:cstheme="minorHAnsi"/>
          <w:color w:val="000000"/>
          <w:sz w:val="20"/>
          <w:szCs w:val="20"/>
          <w:lang w:eastAsia="fr-FR"/>
        </w:rPr>
        <w:t>t</w:t>
      </w:r>
    </w:p>
    <w:sectPr w:rsidR="0053025A" w:rsidRPr="009E3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CA"/>
    <w:rsid w:val="003C4A26"/>
    <w:rsid w:val="003C7F78"/>
    <w:rsid w:val="003F3641"/>
    <w:rsid w:val="00524ECA"/>
    <w:rsid w:val="005D7D88"/>
    <w:rsid w:val="00684C4D"/>
    <w:rsid w:val="00803B86"/>
    <w:rsid w:val="009E3B65"/>
    <w:rsid w:val="00A00E0F"/>
    <w:rsid w:val="00AC5DBF"/>
    <w:rsid w:val="00B62681"/>
    <w:rsid w:val="00D65BE0"/>
    <w:rsid w:val="00DD6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30C"/>
  <w15:chartTrackingRefBased/>
  <w15:docId w15:val="{D9F703D9-4F0F-426B-B5EF-173222EE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4E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24ECA"/>
    <w:rPr>
      <w:color w:val="0000FF"/>
      <w:u w:val="single"/>
    </w:rPr>
  </w:style>
  <w:style w:type="character" w:styleId="Mentionnonrsolue">
    <w:name w:val="Unresolved Mention"/>
    <w:basedOn w:val="Policepardfaut"/>
    <w:uiPriority w:val="99"/>
    <w:semiHidden/>
    <w:unhideWhenUsed/>
    <w:rsid w:val="005D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4423">
      <w:bodyDiv w:val="1"/>
      <w:marLeft w:val="0"/>
      <w:marRight w:val="0"/>
      <w:marTop w:val="0"/>
      <w:marBottom w:val="0"/>
      <w:divBdr>
        <w:top w:val="none" w:sz="0" w:space="0" w:color="auto"/>
        <w:left w:val="none" w:sz="0" w:space="0" w:color="auto"/>
        <w:bottom w:val="none" w:sz="0" w:space="0" w:color="auto"/>
        <w:right w:val="none" w:sz="0" w:space="0" w:color="auto"/>
      </w:divBdr>
    </w:div>
    <w:div w:id="17451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ce@uppcf.be" TargetMode="External"/><Relationship Id="rId5" Type="http://schemas.openxmlformats.org/officeDocument/2006/relationships/hyperlink" Target="https://us02web.zoom.us/j/84913534478?pwd=eHd1RkhkT3oxd0lVSUdFZkJFMFFlZz09"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2193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Gérard</dc:creator>
  <cp:keywords/>
  <dc:description/>
  <cp:lastModifiedBy>Pierre Gérard</cp:lastModifiedBy>
  <cp:revision>2</cp:revision>
  <dcterms:created xsi:type="dcterms:W3CDTF">2021-06-13T20:39:00Z</dcterms:created>
  <dcterms:modified xsi:type="dcterms:W3CDTF">2021-06-13T20:39:00Z</dcterms:modified>
</cp:coreProperties>
</file>